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F" w:rsidRDefault="00CE3B5F" w:rsidP="00CE3B5F">
      <w:pPr>
        <w:pStyle w:val="Stopka"/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Mszczonów, dn. 2012-01-20</w:t>
      </w:r>
    </w:p>
    <w:p w:rsidR="00CE3B5F" w:rsidRDefault="00CE3B5F" w:rsidP="00CE3B5F">
      <w:pPr>
        <w:pStyle w:val="Stopka"/>
        <w:tabs>
          <w:tab w:val="clear" w:pos="4536"/>
          <w:tab w:val="left" w:pos="708"/>
          <w:tab w:val="left" w:pos="70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 w:rsidRPr="00CE3B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6220.22.4.2011/2012</w:t>
      </w:r>
      <w:r>
        <w:rPr>
          <w:rFonts w:ascii="Arial" w:hAnsi="Arial" w:cs="Arial"/>
          <w:sz w:val="22"/>
          <w:szCs w:val="22"/>
        </w:rPr>
        <w:tab/>
      </w:r>
    </w:p>
    <w:p w:rsidR="00CE3B5F" w:rsidRDefault="00CE3B5F" w:rsidP="00CE3B5F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N F O R M A C J A</w:t>
      </w:r>
    </w:p>
    <w:p w:rsidR="00CE3B5F" w:rsidRDefault="00CE3B5F" w:rsidP="00CE3B5F">
      <w:pPr>
        <w:pStyle w:val="Stopka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:rsidR="00CE3B5F" w:rsidRDefault="00CE3B5F" w:rsidP="00CE3B5F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Na podstawie art. 21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9 ustawy z dnia 3 października 2008 r. </w:t>
      </w:r>
      <w:r>
        <w:rPr>
          <w:rFonts w:ascii="Arial" w:hAnsi="Arial" w:cs="Arial"/>
          <w:sz w:val="22"/>
          <w:szCs w:val="22"/>
        </w:rPr>
        <w:br/>
        <w:t xml:space="preserve">o udostępnianiu informacji o środowisku i jego ochronie, udziale społeczeństwa w ochronie środowiska oraz o ocenach oddziaływania na środowisko (Dz. U. Nr 199, poz. 1227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 Burmistrz Mszczonowa informuje o:</w:t>
      </w:r>
    </w:p>
    <w:p w:rsidR="00CE3B5F" w:rsidRDefault="00CE3B5F" w:rsidP="00CE3B5F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numPr>
          <w:ilvl w:val="0"/>
          <w:numId w:val="1"/>
        </w:numPr>
        <w:tabs>
          <w:tab w:val="left" w:pos="70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wszczęciu postępowania w sprawie wydania  decyzji  o środowiskowych uwarunkowaniach  zgody na realizację przedsięwzięcia polegającego na e</w:t>
      </w:r>
      <w:r>
        <w:rPr>
          <w:rFonts w:ascii="Arial" w:hAnsi="Arial" w:cs="Arial"/>
          <w:b/>
          <w:sz w:val="22"/>
          <w:szCs w:val="22"/>
        </w:rPr>
        <w:t xml:space="preserve">ksploatacji  kruszywa naturalnego  ze złoża ZBIROŻA II </w:t>
      </w:r>
      <w:r w:rsidR="00F079F2">
        <w:rPr>
          <w:rFonts w:ascii="Arial" w:hAnsi="Arial" w:cs="Arial"/>
          <w:b/>
          <w:sz w:val="22"/>
          <w:szCs w:val="22"/>
        </w:rPr>
        <w:t xml:space="preserve">na działkach 70/1, 72/1 i 72/3 położonych </w:t>
      </w:r>
      <w:r>
        <w:rPr>
          <w:rFonts w:ascii="Arial" w:hAnsi="Arial" w:cs="Arial"/>
          <w:b/>
          <w:sz w:val="22"/>
          <w:szCs w:val="22"/>
        </w:rPr>
        <w:t>w miejscowości Zbiroża, gm. Mszczonów, pow. żyrardowski, woj. mazowieckie.</w:t>
      </w:r>
    </w:p>
    <w:p w:rsidR="00CE3B5F" w:rsidRDefault="00CE3B5F" w:rsidP="00CE3B5F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zamieszczeniu w – Publicznie dostępnym wykazie danych o dokumentach zawierających informację o środowisku i jego ochronie – wniosku o wydanie decyzji </w:t>
      </w:r>
      <w:r>
        <w:rPr>
          <w:rFonts w:ascii="Arial" w:hAnsi="Arial" w:cs="Arial"/>
          <w:sz w:val="22"/>
          <w:szCs w:val="22"/>
        </w:rPr>
        <w:br/>
        <w:t>o środowiskowych uwarunkowaniach zgody na realizację  ww. przedsięwzięcia.</w:t>
      </w:r>
    </w:p>
    <w:p w:rsidR="00CE3B5F" w:rsidRDefault="00CE3B5F" w:rsidP="00CE3B5F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3B5F" w:rsidRPr="00CE3B5F" w:rsidRDefault="00CE3B5F" w:rsidP="00CE3B5F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zostało wszczęte w dniu  20 grudnia</w:t>
      </w:r>
      <w:r w:rsidRPr="00CE3B5F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1</w:t>
      </w:r>
      <w:r w:rsidRPr="00CE3B5F">
        <w:rPr>
          <w:rFonts w:ascii="Arial" w:hAnsi="Arial" w:cs="Arial"/>
          <w:sz w:val="22"/>
          <w:szCs w:val="22"/>
        </w:rPr>
        <w:t xml:space="preserve"> r.  na wniosek  Firmy „BUDOKRUSZ” </w:t>
      </w:r>
      <w:proofErr w:type="spellStart"/>
      <w:r w:rsidRPr="00CE3B5F">
        <w:rPr>
          <w:rFonts w:ascii="Arial" w:hAnsi="Arial" w:cs="Arial"/>
          <w:sz w:val="22"/>
          <w:szCs w:val="22"/>
        </w:rPr>
        <w:t>Sp</w:t>
      </w:r>
      <w:proofErr w:type="spellEnd"/>
      <w:r w:rsidRPr="00CE3B5F">
        <w:rPr>
          <w:rFonts w:ascii="Arial" w:hAnsi="Arial" w:cs="Arial"/>
          <w:sz w:val="22"/>
          <w:szCs w:val="22"/>
        </w:rPr>
        <w:t xml:space="preserve"> z o.o., która jest inwestorem przedsięwzięcia. </w:t>
      </w:r>
    </w:p>
    <w:p w:rsidR="00CE3B5F" w:rsidRDefault="00CE3B5F" w:rsidP="00CE3B5F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Organem właściwym do wydania decyzji jest Burmistrz Mszczonowa.</w:t>
      </w:r>
    </w:p>
    <w:p w:rsidR="00CE3B5F" w:rsidRDefault="00CE3B5F" w:rsidP="00CE3B5F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Organem właściwym do wydania  opinii w sprawie potrzeby przeprowadzenia OOŚ </w:t>
      </w:r>
      <w:r>
        <w:rPr>
          <w:rFonts w:ascii="Arial" w:hAnsi="Arial" w:cs="Arial"/>
          <w:sz w:val="22"/>
          <w:szCs w:val="22"/>
        </w:rPr>
        <w:br/>
        <w:t>i zakresu raportu  jest  Regionalny Dyrektor Ochrony Środowiska, ul. H. Sienkiewicza 3, 00-015 Warszawa.</w:t>
      </w:r>
    </w:p>
    <w:p w:rsidR="00CE3B5F" w:rsidRDefault="00CE3B5F" w:rsidP="00CE3B5F">
      <w:pPr>
        <w:pStyle w:val="Stopka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Organem właściwym do dokonania uzgodnień warunków realizacji planowanego przedsięwzięcia jest Regionalny Dyrektor Ochrony Środowiska, ul. H. Sienkiewicza 3,</w:t>
      </w:r>
      <w:r>
        <w:rPr>
          <w:rFonts w:ascii="Arial" w:hAnsi="Arial" w:cs="Arial"/>
          <w:sz w:val="22"/>
          <w:szCs w:val="22"/>
        </w:rPr>
        <w:br/>
        <w:t>00-015 Warszawa.</w:t>
      </w:r>
    </w:p>
    <w:p w:rsidR="00CE3B5F" w:rsidRDefault="00CE3B5F" w:rsidP="00CE3B5F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§ 3 ust. 1 pkt. 40a  Rozporządzenia  Rady Ministrów z dnia </w:t>
      </w:r>
      <w:r>
        <w:rPr>
          <w:rFonts w:ascii="Arial" w:hAnsi="Arial" w:cs="Arial"/>
          <w:sz w:val="22"/>
          <w:szCs w:val="22"/>
        </w:rPr>
        <w:br/>
        <w:t xml:space="preserve">9 listopada 2004 r. w sprawie określenia rodzajów przedsięwzięć mogących znacząco oddziaływać na środowisko oraz szczegółowych uwarunkowań związanych </w:t>
      </w:r>
      <w:r>
        <w:rPr>
          <w:rFonts w:ascii="Arial" w:hAnsi="Arial" w:cs="Arial"/>
          <w:sz w:val="22"/>
          <w:szCs w:val="22"/>
        </w:rPr>
        <w:br/>
        <w:t xml:space="preserve">z kwalifikowaniem przedsięwzięcia do sporządzenia raportu  o oddziaływaniu na środowisko (Dz. U. z 2004 r., Nr 257, poz. 2573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powyższe przedsięwzięcie zalicza się do inwestycji mogących potencjalnie znacząco oddziaływać na środowisko, dla których  obowiązek sporządzenia raportu o oddziaływaniu na środowisko  może być wymagany.</w:t>
      </w: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CE3B5F" w:rsidRDefault="00CE3B5F" w:rsidP="00CE3B5F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CE3B5F" w:rsidRDefault="00CE3B5F" w:rsidP="00CE3B5F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wywieszenia na tablicy ogłoszeń:</w:t>
      </w:r>
    </w:p>
    <w:p w:rsidR="00CE3B5F" w:rsidRDefault="00CE3B5F" w:rsidP="00CE3B5F">
      <w:pPr>
        <w:pStyle w:val="Stopk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 w  Mszczonowie – tablica ogłoszeń, BIP ,</w:t>
      </w:r>
    </w:p>
    <w:p w:rsidR="00CE3B5F" w:rsidRDefault="00CE3B5F" w:rsidP="00CE3B5F">
      <w:pPr>
        <w:pStyle w:val="Stopka"/>
        <w:numPr>
          <w:ilvl w:val="0"/>
          <w:numId w:val="3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„BUDOKRUSZ”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Sp.z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o.o. (z prośbą o wywieszenie na tablicy ogłoszeń),</w:t>
      </w:r>
    </w:p>
    <w:p w:rsidR="00CE3B5F" w:rsidRDefault="00CE3B5F" w:rsidP="00CE3B5F">
      <w:pPr>
        <w:pStyle w:val="Stopka"/>
        <w:numPr>
          <w:ilvl w:val="0"/>
          <w:numId w:val="3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A/a. RW 2012-01-20</w:t>
      </w:r>
      <w:r>
        <w:rPr>
          <w:rFonts w:ascii="Arial" w:hAnsi="Arial" w:cs="Arial"/>
          <w:sz w:val="16"/>
          <w:szCs w:val="16"/>
        </w:rPr>
        <w:t>.</w:t>
      </w:r>
    </w:p>
    <w:p w:rsidR="00CE3B5F" w:rsidRDefault="00CE3B5F" w:rsidP="00CE3B5F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Wywieszono dnia …………………………………….……</w:t>
      </w:r>
    </w:p>
    <w:p w:rsidR="00CE3B5F" w:rsidRDefault="00CE3B5F" w:rsidP="00CE3B5F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CE3B5F" w:rsidRDefault="00CE3B5F" w:rsidP="00CE3B5F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CE3B5F" w:rsidRDefault="00CE3B5F" w:rsidP="00CE3B5F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CE3B5F" w:rsidRDefault="00CE3B5F" w:rsidP="00CE3B5F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Zdjęto dnia ………………………….………………………                 </w:t>
      </w:r>
      <w:r>
        <w:rPr>
          <w:rFonts w:ascii="Arial" w:hAnsi="Arial" w:cs="Arial"/>
          <w:sz w:val="16"/>
          <w:szCs w:val="16"/>
        </w:rPr>
        <w:t>Sprawę prowadzi J. Jackowska</w:t>
      </w:r>
    </w:p>
    <w:p w:rsidR="00CE3B5F" w:rsidRDefault="00CE3B5F" w:rsidP="00CE3B5F">
      <w:pPr>
        <w:pStyle w:val="Stopka"/>
        <w:tabs>
          <w:tab w:val="left" w:pos="708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r>
        <w:rPr>
          <w:rFonts w:ascii="Arial" w:hAnsi="Arial" w:cs="Arial"/>
          <w:sz w:val="16"/>
          <w:szCs w:val="16"/>
          <w:lang w:val="de-DE"/>
        </w:rPr>
        <w:t>tel. 046 858 28 33</w:t>
      </w:r>
    </w:p>
    <w:p w:rsidR="00D55FF6" w:rsidRDefault="00D55FF6"/>
    <w:sectPr w:rsidR="00D55FF6" w:rsidSect="00D5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054"/>
    <w:multiLevelType w:val="hybridMultilevel"/>
    <w:tmpl w:val="5FAE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2500"/>
    <w:multiLevelType w:val="hybridMultilevel"/>
    <w:tmpl w:val="2F7E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E3B5F"/>
    <w:rsid w:val="00591FBA"/>
    <w:rsid w:val="00CE3B5F"/>
    <w:rsid w:val="00D55FF6"/>
    <w:rsid w:val="00F0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E3B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E3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rwolak</dc:creator>
  <cp:keywords/>
  <dc:description/>
  <cp:lastModifiedBy>rwolak</cp:lastModifiedBy>
  <cp:revision>3</cp:revision>
  <cp:lastPrinted>2012-01-23T13:12:00Z</cp:lastPrinted>
  <dcterms:created xsi:type="dcterms:W3CDTF">2012-01-23T09:59:00Z</dcterms:created>
  <dcterms:modified xsi:type="dcterms:W3CDTF">2012-01-23T13:13:00Z</dcterms:modified>
</cp:coreProperties>
</file>