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E" w:rsidRDefault="00B2351E" w:rsidP="00B2351E">
      <w:pPr>
        <w:pStyle w:val="Stopka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Mszczonów, dn. 2012-04-1</w:t>
      </w:r>
      <w:r w:rsidR="00191D61">
        <w:rPr>
          <w:rFonts w:ascii="Arial" w:hAnsi="Arial" w:cs="Arial"/>
          <w:sz w:val="22"/>
          <w:szCs w:val="22"/>
        </w:rPr>
        <w:t>6</w:t>
      </w:r>
    </w:p>
    <w:p w:rsidR="00B2351E" w:rsidRDefault="00B2351E" w:rsidP="00B2351E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Pr="00CE3B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6220.22.13.2011/2012</w:t>
      </w:r>
      <w:r>
        <w:rPr>
          <w:rFonts w:ascii="Arial" w:hAnsi="Arial" w:cs="Arial"/>
          <w:sz w:val="22"/>
          <w:szCs w:val="22"/>
        </w:rPr>
        <w:tab/>
      </w:r>
    </w:p>
    <w:p w:rsidR="00B2351E" w:rsidRDefault="00B2351E" w:rsidP="00B2351E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N F O R M A C J A</w:t>
      </w:r>
    </w:p>
    <w:p w:rsidR="00B2351E" w:rsidRDefault="00B2351E" w:rsidP="00B2351E">
      <w:pPr>
        <w:pStyle w:val="Stopka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Na podstawie art. 21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9 ustawy z dnia 3 października 2008 r. </w:t>
      </w:r>
      <w:r>
        <w:rPr>
          <w:rFonts w:ascii="Arial" w:hAnsi="Arial" w:cs="Arial"/>
          <w:sz w:val="22"/>
          <w:szCs w:val="22"/>
        </w:rPr>
        <w:br/>
        <w:t xml:space="preserve">o udostępnianiu informacji o środowisku i jego ochronie, udziale społeczeństwa w ochronie środowiska oraz o ocenach oddziaływania na środowisko (Dz. U. Nr 199, poz. 1227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 Burmistrz Mszczonowa </w:t>
      </w: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Pr="002F6FAC" w:rsidRDefault="00B2351E" w:rsidP="00B2351E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a w i a d a m i a </w:t>
      </w: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B2351E" w:rsidRPr="00B2351E" w:rsidRDefault="00191D61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 w dniu 16</w:t>
      </w:r>
      <w:r w:rsidR="00B2351E" w:rsidRPr="00B2351E">
        <w:rPr>
          <w:rFonts w:ascii="Arial" w:hAnsi="Arial" w:cs="Arial"/>
          <w:sz w:val="22"/>
          <w:szCs w:val="22"/>
        </w:rPr>
        <w:t xml:space="preserve">.04.2012 r., na wniosek Firmy „BUDOKRUSZ” Sp. z o.o. </w:t>
      </w:r>
      <w:proofErr w:type="spellStart"/>
      <w:r w:rsidR="00B2351E" w:rsidRPr="00B2351E">
        <w:rPr>
          <w:rFonts w:ascii="Arial" w:hAnsi="Arial" w:cs="Arial"/>
          <w:sz w:val="22"/>
          <w:szCs w:val="22"/>
        </w:rPr>
        <w:t>Odrano</w:t>
      </w:r>
      <w:proofErr w:type="spellEnd"/>
      <w:r w:rsidR="00B2351E" w:rsidRPr="00B2351E">
        <w:rPr>
          <w:rFonts w:ascii="Arial" w:hAnsi="Arial" w:cs="Arial"/>
          <w:sz w:val="22"/>
          <w:szCs w:val="22"/>
        </w:rPr>
        <w:t xml:space="preserve"> Wola, </w:t>
      </w:r>
      <w:r w:rsidR="00B2351E">
        <w:rPr>
          <w:rFonts w:ascii="Arial" w:hAnsi="Arial" w:cs="Arial"/>
          <w:sz w:val="22"/>
          <w:szCs w:val="22"/>
        </w:rPr>
        <w:br/>
      </w:r>
      <w:r w:rsidR="00B2351E" w:rsidRPr="00B2351E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B2351E" w:rsidRPr="00B2351E">
        <w:rPr>
          <w:rFonts w:ascii="Arial" w:hAnsi="Arial" w:cs="Arial"/>
          <w:sz w:val="22"/>
          <w:szCs w:val="22"/>
        </w:rPr>
        <w:t>Osowiecka</w:t>
      </w:r>
      <w:proofErr w:type="spellEnd"/>
      <w:r w:rsidR="00B2351E" w:rsidRPr="00B2351E">
        <w:rPr>
          <w:rFonts w:ascii="Arial" w:hAnsi="Arial" w:cs="Arial"/>
          <w:sz w:val="22"/>
          <w:szCs w:val="22"/>
        </w:rPr>
        <w:t xml:space="preserve"> 47, 05-825 Grodzisk </w:t>
      </w:r>
      <w:proofErr w:type="spellStart"/>
      <w:r w:rsidR="00B2351E" w:rsidRPr="00B2351E">
        <w:rPr>
          <w:rFonts w:ascii="Arial" w:hAnsi="Arial" w:cs="Arial"/>
          <w:sz w:val="22"/>
          <w:szCs w:val="22"/>
        </w:rPr>
        <w:t>Maz</w:t>
      </w:r>
      <w:proofErr w:type="spellEnd"/>
      <w:r w:rsidR="00B2351E" w:rsidRPr="00B2351E">
        <w:rPr>
          <w:rFonts w:ascii="Arial" w:hAnsi="Arial" w:cs="Arial"/>
          <w:sz w:val="22"/>
          <w:szCs w:val="22"/>
        </w:rPr>
        <w:t>., wydana została decyzja znak</w:t>
      </w:r>
      <w:r w:rsidR="00B2351E">
        <w:rPr>
          <w:rFonts w:ascii="Arial" w:hAnsi="Arial" w:cs="Arial"/>
          <w:sz w:val="22"/>
          <w:szCs w:val="22"/>
        </w:rPr>
        <w:t xml:space="preserve"> </w:t>
      </w:r>
      <w:r w:rsidR="00B2351E" w:rsidRPr="00B2351E">
        <w:rPr>
          <w:rFonts w:ascii="Arial" w:hAnsi="Arial" w:cs="Arial"/>
          <w:sz w:val="22"/>
          <w:szCs w:val="22"/>
        </w:rPr>
        <w:t xml:space="preserve">G.6220.22.11.2011/2012 o środowiskowych  uwarunkowaniach  dla przedsięwzięcia polegającego na: </w:t>
      </w: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Pr="00B2351E" w:rsidRDefault="00B2351E" w:rsidP="00B235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„</w:t>
      </w:r>
      <w:r w:rsidRPr="00B2351E">
        <w:rPr>
          <w:rFonts w:ascii="Arial" w:hAnsi="Arial" w:cs="Arial"/>
          <w:b/>
          <w:sz w:val="24"/>
          <w:szCs w:val="24"/>
        </w:rPr>
        <w:t>Eksploatacji kruszywa naturalnego  ze złoża ZBIROŻA II na działkach 70/1, 72/1 i 72/3 położonych w miejscowości Zbiroża, gm. Mszczonów, pow. żyrardowski, woj. mazowieckie.”</w:t>
      </w:r>
    </w:p>
    <w:p w:rsidR="00B2351E" w:rsidRPr="001C3A31" w:rsidRDefault="00B2351E" w:rsidP="00B2351E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B2351E" w:rsidRPr="002F6FAC" w:rsidRDefault="00B2351E" w:rsidP="00B2351E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 zawiadamiam strony postępowania o możliwości zapoznania się z jej treścią w </w:t>
      </w:r>
      <w:r w:rsidRPr="002F6FAC">
        <w:rPr>
          <w:rFonts w:ascii="Arial" w:hAnsi="Arial" w:cs="Arial"/>
        </w:rPr>
        <w:t xml:space="preserve">Wydziale Gospodarki Gminnej Urzędu Miejskiego w Mszczonowie, </w:t>
      </w:r>
      <w:r>
        <w:rPr>
          <w:rFonts w:ascii="Arial" w:hAnsi="Arial" w:cs="Arial"/>
        </w:rPr>
        <w:br/>
      </w:r>
      <w:r w:rsidRPr="002F6FAC">
        <w:rPr>
          <w:rFonts w:ascii="Arial" w:hAnsi="Arial" w:cs="Arial"/>
        </w:rPr>
        <w:t xml:space="preserve">Pl. Piłsudskiego 1, pok. nr 10, w godzinach pracy Urzędu, tj. </w:t>
      </w:r>
      <w:r w:rsidRPr="002F6FAC">
        <w:rPr>
          <w:rFonts w:ascii="Arial" w:hAnsi="Arial"/>
        </w:rPr>
        <w:t>w dniach poniedziałek, wtorek i czwartek w godz.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–16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, środa  -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 17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, a w piątek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 15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2F6FAC">
        <w:rPr>
          <w:rFonts w:ascii="Arial" w:hAnsi="Arial" w:cs="Arial"/>
        </w:rPr>
        <w:tab/>
        <w:t xml:space="preserve">Niniejsza informacja zostaje podana do wiadomości  przez zamieszczenie  w publicznie dostępnym wykazie danych na stronie Biuletynu Informacji Publicznej Urzędu Miejskiego w Mszczonowie (bip.mszczonow.pl) </w:t>
      </w:r>
      <w:r>
        <w:rPr>
          <w:rFonts w:ascii="Arial" w:hAnsi="Arial" w:cs="Arial"/>
        </w:rPr>
        <w:t>i</w:t>
      </w:r>
      <w:r w:rsidRPr="002F6FAC">
        <w:rPr>
          <w:rFonts w:ascii="Arial" w:hAnsi="Arial" w:cs="Arial"/>
        </w:rPr>
        <w:t xml:space="preserve"> na tablicy ogłoszeń w siedzibie Urzędu Miejskiego w </w:t>
      </w:r>
      <w:r>
        <w:rPr>
          <w:rFonts w:ascii="Arial" w:hAnsi="Arial" w:cs="Arial"/>
        </w:rPr>
        <w:t xml:space="preserve">Mszczonowie Pl. Piłsudskiego 1. </w:t>
      </w:r>
    </w:p>
    <w:p w:rsidR="00B2351E" w:rsidRDefault="00B2351E" w:rsidP="00B2351E">
      <w:pPr>
        <w:pStyle w:val="Stopka"/>
        <w:tabs>
          <w:tab w:val="left" w:pos="708"/>
        </w:tabs>
        <w:rPr>
          <w:rFonts w:ascii="Arial" w:hAnsi="Arial" w:cs="Arial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wywieszenia na tablicy ogłoszeń:</w:t>
      </w:r>
    </w:p>
    <w:p w:rsidR="00B2351E" w:rsidRPr="00971D11" w:rsidRDefault="00B2351E" w:rsidP="00B2351E">
      <w:pPr>
        <w:pStyle w:val="Stopk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1D11">
        <w:rPr>
          <w:rFonts w:ascii="Arial" w:hAnsi="Arial" w:cs="Arial"/>
          <w:sz w:val="22"/>
          <w:szCs w:val="22"/>
        </w:rPr>
        <w:t>Urząd Miejski w  Mszczonowie – tablica ogłoszeń, BIP ,</w:t>
      </w:r>
    </w:p>
    <w:p w:rsidR="00B2351E" w:rsidRPr="00971D11" w:rsidRDefault="00B2351E" w:rsidP="00B2351E">
      <w:pPr>
        <w:pStyle w:val="Stopka"/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 w:rsidRPr="00971D11">
        <w:rPr>
          <w:rFonts w:ascii="Arial" w:hAnsi="Arial" w:cs="Arial"/>
          <w:bCs/>
          <w:iCs/>
          <w:sz w:val="22"/>
          <w:szCs w:val="22"/>
        </w:rPr>
        <w:t>Firma „BUDOKRUSZ” Sp. z o.o. -   (z prośbą o wywieszenie na tablicy ogłoszeń w miejscu realizacji inwestycji),</w:t>
      </w:r>
    </w:p>
    <w:p w:rsidR="00B2351E" w:rsidRPr="00971D11" w:rsidRDefault="00B2351E" w:rsidP="00B2351E">
      <w:pPr>
        <w:pStyle w:val="Stopka"/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A/a. R</w:t>
      </w:r>
      <w:r w:rsidRPr="00971D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W</w:t>
      </w:r>
      <w:r w:rsidRPr="00971D11">
        <w:rPr>
          <w:rFonts w:ascii="Arial" w:hAnsi="Arial" w:cs="Arial"/>
          <w:sz w:val="22"/>
          <w:szCs w:val="22"/>
        </w:rPr>
        <w:t>.1</w:t>
      </w:r>
      <w:r w:rsidR="00191D61">
        <w:rPr>
          <w:rFonts w:ascii="Arial" w:hAnsi="Arial" w:cs="Arial"/>
          <w:sz w:val="22"/>
          <w:szCs w:val="22"/>
        </w:rPr>
        <w:t>6.</w:t>
      </w:r>
      <w:r w:rsidRPr="00971D1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 w:rsidRPr="00971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2</w:t>
      </w:r>
      <w:r w:rsidRPr="00971D11">
        <w:rPr>
          <w:rFonts w:ascii="Arial" w:hAnsi="Arial" w:cs="Arial"/>
          <w:sz w:val="22"/>
          <w:szCs w:val="22"/>
        </w:rPr>
        <w:t xml:space="preserve"> r.</w:t>
      </w:r>
    </w:p>
    <w:p w:rsidR="00B2351E" w:rsidRPr="00971D11" w:rsidRDefault="00B2351E" w:rsidP="00B2351E">
      <w:pPr>
        <w:pStyle w:val="Stopka"/>
        <w:tabs>
          <w:tab w:val="left" w:pos="708"/>
        </w:tabs>
        <w:rPr>
          <w:rFonts w:ascii="Arial" w:hAnsi="Arial" w:cs="Arial"/>
          <w:bCs/>
          <w:iCs/>
          <w:sz w:val="22"/>
          <w:szCs w:val="22"/>
        </w:rPr>
      </w:pPr>
      <w:r w:rsidRPr="00971D11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</w:t>
      </w:r>
      <w:r w:rsidRPr="00971D11">
        <w:rPr>
          <w:rFonts w:ascii="Arial" w:hAnsi="Arial" w:cs="Arial"/>
          <w:bCs/>
          <w:iCs/>
          <w:sz w:val="22"/>
          <w:szCs w:val="22"/>
        </w:rPr>
        <w:t>Wywieszono dnia ………………………………….……</w:t>
      </w:r>
    </w:p>
    <w:p w:rsidR="00B2351E" w:rsidRPr="00971D11" w:rsidRDefault="00B2351E" w:rsidP="00B2351E">
      <w:pPr>
        <w:pStyle w:val="Stopka"/>
        <w:tabs>
          <w:tab w:val="left" w:pos="708"/>
        </w:tabs>
        <w:rPr>
          <w:rFonts w:ascii="Arial" w:hAnsi="Arial" w:cs="Arial"/>
          <w:bCs/>
          <w:iCs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971D11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Zdjęto dnia ……………………….………………………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</w:t>
      </w:r>
    </w:p>
    <w:p w:rsidR="00B2351E" w:rsidRPr="00DE3BB5" w:rsidRDefault="00B2351E" w:rsidP="00B2351E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Sprawę prowadzi Renata Wolak</w:t>
      </w:r>
    </w:p>
    <w:p w:rsidR="00B2351E" w:rsidRPr="00DE3BB5" w:rsidRDefault="00B2351E" w:rsidP="00B2351E">
      <w:pPr>
        <w:pStyle w:val="Stopka"/>
        <w:tabs>
          <w:tab w:val="left" w:pos="708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tel. 046 858 28 30</w:t>
      </w: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2351E" w:rsidRDefault="00B2351E" w:rsidP="00B2351E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sectPr w:rsidR="00B2351E" w:rsidSect="0065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51E"/>
    <w:rsid w:val="00061D1A"/>
    <w:rsid w:val="00191D61"/>
    <w:rsid w:val="00651056"/>
    <w:rsid w:val="00B2351E"/>
    <w:rsid w:val="00C2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3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35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rwolak</cp:lastModifiedBy>
  <cp:revision>3</cp:revision>
  <cp:lastPrinted>2012-04-16T08:36:00Z</cp:lastPrinted>
  <dcterms:created xsi:type="dcterms:W3CDTF">2012-04-13T06:45:00Z</dcterms:created>
  <dcterms:modified xsi:type="dcterms:W3CDTF">2012-04-16T09:19:00Z</dcterms:modified>
</cp:coreProperties>
</file>