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136" w:rsidRPr="002B0136" w:rsidRDefault="002B0136" w:rsidP="002B0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Budżet gminy na 2012</w:t>
      </w: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został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zatwierdzony uchwałą Nr XVII/127/11</w:t>
      </w: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iejskiej w Mszczonowie z dnia 28 grudnia  2011</w:t>
      </w: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>r w sprawie uchwalenia budżetu Gminy Mszczonów na rok 2010 na ogólną kwotę:</w:t>
      </w:r>
    </w:p>
    <w:p w:rsidR="002B0136" w:rsidRPr="002B0136" w:rsidRDefault="002B0136" w:rsidP="002B0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0136" w:rsidRPr="002B0136" w:rsidRDefault="002B0136" w:rsidP="002B0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01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Dochody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44.383.831,00</w:t>
      </w:r>
      <w:r w:rsidRPr="002B01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2B0136" w:rsidRPr="002B0136" w:rsidRDefault="002B0136" w:rsidP="002B0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>w tym:</w:t>
      </w:r>
    </w:p>
    <w:p w:rsidR="002B0136" w:rsidRPr="002B0136" w:rsidRDefault="002B0136" w:rsidP="002B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dochody bieżące: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42.255.076,00</w:t>
      </w: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2B0136" w:rsidRPr="002B0136" w:rsidRDefault="002B0136" w:rsidP="002B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dochody majątkowe: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2.128.755,00</w:t>
      </w: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</w:t>
      </w:r>
    </w:p>
    <w:p w:rsidR="002B0136" w:rsidRPr="002B0136" w:rsidRDefault="002B0136" w:rsidP="002B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</w:p>
    <w:p w:rsidR="002B0136" w:rsidRPr="002B0136" w:rsidRDefault="002B0136" w:rsidP="002B013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2B01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Przychody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3.726.719,00</w:t>
      </w:r>
      <w:r w:rsidRPr="002B01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2B0136" w:rsidRPr="002B0136" w:rsidRDefault="002B0136" w:rsidP="002B0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>w tym:</w:t>
      </w:r>
    </w:p>
    <w:p w:rsidR="002B0136" w:rsidRPr="002B0136" w:rsidRDefault="002B0136" w:rsidP="002B0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kredyty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3</w:t>
      </w: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>.000.000,00 zł</w:t>
      </w:r>
    </w:p>
    <w:p w:rsidR="002B0136" w:rsidRPr="002B0136" w:rsidRDefault="002B0136" w:rsidP="002B0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>- spłata udzielonej pożyczki                                                                            33.600,00 zł</w:t>
      </w:r>
    </w:p>
    <w:p w:rsidR="002B0136" w:rsidRPr="002B0136" w:rsidRDefault="002B0136" w:rsidP="002B0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inne źródła (wolne środki)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693.119,00</w:t>
      </w: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2B0136" w:rsidRPr="002B0136" w:rsidRDefault="002B0136" w:rsidP="002B0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0136" w:rsidRPr="002B0136" w:rsidRDefault="002B0136" w:rsidP="002B0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01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Wydatki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45.430.826,00</w:t>
      </w:r>
      <w:r w:rsidRPr="002B01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2B0136" w:rsidRPr="002B0136" w:rsidRDefault="002B0136" w:rsidP="002B0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>w tym:</w:t>
      </w:r>
    </w:p>
    <w:p w:rsidR="002B0136" w:rsidRPr="002B0136" w:rsidRDefault="002B0136" w:rsidP="002B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wydatki bieżące: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38.801.805,00</w:t>
      </w: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2B0136" w:rsidRPr="002B0136" w:rsidRDefault="002B0136" w:rsidP="002B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wydatki majątkowe: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6.629.021,00</w:t>
      </w: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2B0136" w:rsidRPr="002B0136" w:rsidRDefault="002B0136" w:rsidP="002B013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0136" w:rsidRPr="002B0136" w:rsidRDefault="002B0136" w:rsidP="002B0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2B01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Rozchody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2.679.724,00</w:t>
      </w:r>
      <w:r w:rsidRPr="002B01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2B0136" w:rsidRPr="002B0136" w:rsidRDefault="002B0136" w:rsidP="002B0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>w tym:</w:t>
      </w:r>
    </w:p>
    <w:p w:rsidR="002B0136" w:rsidRPr="002B0136" w:rsidRDefault="002B0136" w:rsidP="002B0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spłata kredytów</w:t>
      </w: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1.479.724,00</w:t>
      </w: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2B0136" w:rsidRPr="002B0136" w:rsidRDefault="002B0136" w:rsidP="002B0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wykup obligacji</w:t>
      </w: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1.200.000,00</w:t>
      </w: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                                                              </w:t>
      </w:r>
    </w:p>
    <w:p w:rsidR="002B0136" w:rsidRPr="002B0136" w:rsidRDefault="002B0136" w:rsidP="002B0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0136" w:rsidRPr="002B0136" w:rsidRDefault="002B0136" w:rsidP="002B0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01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Deficyt                                                                                           </w:t>
      </w:r>
      <w:r w:rsidR="004963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1.046.995,00</w:t>
      </w:r>
      <w:r w:rsidRPr="002B01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2B0136" w:rsidRPr="002B0136" w:rsidRDefault="002B0136" w:rsidP="002B0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01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2B0136" w:rsidRPr="002B0136" w:rsidRDefault="00496357" w:rsidP="002B0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ciągu I półrocza 2012</w:t>
      </w:r>
      <w:r w:rsidR="002B0136"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następowały zmiany w budżecie gminy. Zmiany te zostały uwzględnione w korektach budżetu i zatwierdzone następującymi uchwałami Rady Miejskiej  w Mszczonowie:</w:t>
      </w:r>
    </w:p>
    <w:p w:rsidR="002B0136" w:rsidRDefault="00496357" w:rsidP="0049635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Nr XIX/150/12 </w:t>
      </w:r>
      <w:r w:rsidR="00F70667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29 lutego 2012r,</w:t>
      </w:r>
    </w:p>
    <w:p w:rsidR="00F70667" w:rsidRDefault="00625DCB" w:rsidP="0049635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 XX/162/12 z dnia 30 marca 2012r,</w:t>
      </w:r>
    </w:p>
    <w:p w:rsidR="00625DCB" w:rsidRDefault="00625DCB" w:rsidP="0049635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 XXI/165/12 z dnia 25 kwietnia 2012r,</w:t>
      </w:r>
    </w:p>
    <w:p w:rsidR="00625DCB" w:rsidRDefault="00625DCB" w:rsidP="0049635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 XXII/172/12 z dnia 30 maja 2012r,</w:t>
      </w:r>
    </w:p>
    <w:p w:rsidR="00625DCB" w:rsidRDefault="00625DCB" w:rsidP="0049635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 XXIII/176/12 z dnia 29 czerwca 2012r</w:t>
      </w:r>
    </w:p>
    <w:p w:rsidR="00625DCB" w:rsidRPr="00496357" w:rsidRDefault="00625DCB" w:rsidP="00625DC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0136" w:rsidRPr="002B0136" w:rsidRDefault="002B0136" w:rsidP="002B0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Przyjęte i wprowadzone</w:t>
      </w:r>
      <w:r w:rsidR="00BF6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 w /w uchwał</w:t>
      </w: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zmiany  w budżecie dotyczyły przede wszystkim:</w:t>
      </w:r>
    </w:p>
    <w:p w:rsidR="002B0136" w:rsidRPr="002B0136" w:rsidRDefault="002B0136" w:rsidP="002B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korekt dochodów w związku z większymi wpływami niż przewidywano </w:t>
      </w:r>
      <w:r w:rsidR="00906445">
        <w:rPr>
          <w:rFonts w:ascii="Times New Roman" w:eastAsia="Times New Roman" w:hAnsi="Times New Roman" w:cs="Times New Roman"/>
          <w:sz w:val="24"/>
          <w:szCs w:val="24"/>
          <w:lang w:eastAsia="pl-PL"/>
        </w:rPr>
        <w:t>przy opracowaniu budżetu na 2012</w:t>
      </w: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rok,</w:t>
      </w:r>
    </w:p>
    <w:p w:rsidR="002B0136" w:rsidRDefault="002B0136" w:rsidP="002B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>- zwiększenia  środków na subwencję ogólną,</w:t>
      </w:r>
    </w:p>
    <w:p w:rsidR="002B0136" w:rsidRPr="002B0136" w:rsidRDefault="00906445" w:rsidP="00BF6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zmniejszenia udziału gminy Mszczonów w podatku dochodowym od osób fizycznych,</w:t>
      </w:r>
    </w:p>
    <w:p w:rsidR="002B0136" w:rsidRDefault="002B0136" w:rsidP="002B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F1341B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wprowadzenia środków jako dotację dla OSP w Osuchowie z przeznaczeniem na opracowanie dokumentacji technicznej modernizacji remizy,</w:t>
      </w:r>
    </w:p>
    <w:p w:rsidR="00F1341B" w:rsidRPr="002B0136" w:rsidRDefault="00F1341B" w:rsidP="002B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wprowadzenia środków z przeznaczeniem na dotację celową dla podmiotu prowadzącego żłobek niepubliczny na terenie gminy Mszczonów,</w:t>
      </w:r>
    </w:p>
    <w:p w:rsidR="002B0136" w:rsidRPr="002B0136" w:rsidRDefault="002B0136" w:rsidP="002B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>- zmian w zadaniach inwestycyjnych oraz wprowadzenia do realizacji nowych zadań inwestycyjnych,</w:t>
      </w:r>
    </w:p>
    <w:p w:rsidR="002B0136" w:rsidRDefault="002B0136" w:rsidP="002B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wycofania </w:t>
      </w:r>
      <w:r w:rsidR="00F1341B">
        <w:rPr>
          <w:rFonts w:ascii="Times New Roman" w:eastAsia="Times New Roman" w:hAnsi="Times New Roman" w:cs="Times New Roman"/>
          <w:sz w:val="24"/>
          <w:szCs w:val="24"/>
          <w:lang w:eastAsia="pl-PL"/>
        </w:rPr>
        <w:t>z rozchodów budżetu i umieszczenia w planie wydatków inwestycyjnych</w:t>
      </w: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kwot stanowiących niespłacone zobowiąza</w:t>
      </w:r>
      <w:r w:rsidR="00F1341B">
        <w:rPr>
          <w:rFonts w:ascii="Times New Roman" w:eastAsia="Times New Roman" w:hAnsi="Times New Roman" w:cs="Times New Roman"/>
          <w:sz w:val="24"/>
          <w:szCs w:val="24"/>
          <w:lang w:eastAsia="pl-PL"/>
        </w:rPr>
        <w:t>nia z wykonanych zadań „Budowa R</w:t>
      </w: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>atusza                                  w Mszczonowie” i „Rozbudowa i modernizacja Przedszkola Miejskiego w Mszczonowie”,</w:t>
      </w:r>
    </w:p>
    <w:p w:rsidR="002B0136" w:rsidRPr="002B0136" w:rsidRDefault="00CA2E30" w:rsidP="002B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zwiększenia</w:t>
      </w:r>
      <w:r w:rsidR="002B0136"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środków na projekt realizowany przez Zespół Obsługi Placówek Oświatowych  „Punkty przedszkolne w Gminie Mszczonów” w ramach Programu Operacyjnego Kapitał Ludzki, w związku ze zmianą wniosku o dofinansowanie projektu,                            </w:t>
      </w:r>
    </w:p>
    <w:p w:rsidR="002B0136" w:rsidRPr="002B0136" w:rsidRDefault="00CA2E30" w:rsidP="002B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zmniejszenia</w:t>
      </w:r>
      <w:r w:rsidR="002B0136"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środków na projekt realizowany przez Miejski Ośrodek Pomocy Społecznej „Lepsze jutro młodych” w ramach Programu Operacyjnego Kapitał Ludzki,                            </w:t>
      </w:r>
    </w:p>
    <w:p w:rsidR="00CA2E30" w:rsidRDefault="00CA2E30" w:rsidP="002B0136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wprowadzenia środków na realizację projektu „Indywidualizacja procesu nauczania w</w:t>
      </w:r>
    </w:p>
    <w:p w:rsidR="00CA2E30" w:rsidRDefault="00CA2E30" w:rsidP="002B0136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klasach I-III szkół podstawowych na terenie Gminy Mszczonów” w ramach Programu</w:t>
      </w:r>
    </w:p>
    <w:p w:rsidR="00CA2E30" w:rsidRDefault="00CA2E30" w:rsidP="002B0136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Operacyjnego Kapitała Ludzki,</w:t>
      </w:r>
    </w:p>
    <w:p w:rsidR="00CA2E30" w:rsidRDefault="00CA2E30" w:rsidP="002B0136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wprowadzenia środków w związku z otrzymanym  dofinansowaniem projektu „Warsztaty</w:t>
      </w:r>
    </w:p>
    <w:p w:rsidR="002B0136" w:rsidRDefault="00CA2E30" w:rsidP="002B0136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tańca pt. Różne style jeden taniec” w ramach Programu Rozwoju Obszarów Wiejskich.</w:t>
      </w:r>
    </w:p>
    <w:p w:rsidR="00BF68C6" w:rsidRDefault="00BF68C6" w:rsidP="002B0136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8C6" w:rsidRDefault="00BF68C6" w:rsidP="00BF68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 półroczu 2012r </w:t>
      </w:r>
      <w:r w:rsidRPr="00BF68C6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Mszczonowa, w ramach posiadanych 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mpetencji dokonywał  w formie zarządzeń zmian w planie dochodów i wydatków związanych z uzyskaniem bądź  zmianą kwot dotacji na zadania zlecone i własne  oraz zmian w planie wydatków bieżących w ramach działu.</w:t>
      </w:r>
    </w:p>
    <w:p w:rsidR="002B0136" w:rsidRPr="002B0136" w:rsidRDefault="002B0136" w:rsidP="002B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0136" w:rsidRDefault="002B0136" w:rsidP="002B0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wprowadzonych zmian, ostateczne planowane wielkości oraz wykon</w:t>
      </w:r>
      <w:r w:rsidR="007F56DF">
        <w:rPr>
          <w:rFonts w:ascii="Times New Roman" w:eastAsia="Times New Roman" w:hAnsi="Times New Roman" w:cs="Times New Roman"/>
          <w:sz w:val="24"/>
          <w:szCs w:val="24"/>
          <w:lang w:eastAsia="pl-PL"/>
        </w:rPr>
        <w:t>anie budżetu za  I półrocze 2012</w:t>
      </w: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>r ukształtowało się następująco:</w:t>
      </w:r>
    </w:p>
    <w:p w:rsidR="007F56DF" w:rsidRDefault="007F56DF" w:rsidP="002B0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6DF" w:rsidRPr="002B0136" w:rsidRDefault="007F56DF" w:rsidP="002B0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1800"/>
        <w:gridCol w:w="1928"/>
        <w:gridCol w:w="876"/>
      </w:tblGrid>
      <w:tr w:rsidR="002B0136" w:rsidRPr="002B0136" w:rsidTr="00496357">
        <w:tc>
          <w:tcPr>
            <w:tcW w:w="4608" w:type="dxa"/>
          </w:tcPr>
          <w:p w:rsidR="002B0136" w:rsidRPr="002B0136" w:rsidRDefault="002B0136" w:rsidP="002B01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B0136" w:rsidRPr="002B0136" w:rsidRDefault="002B0136" w:rsidP="002B0136">
            <w:pPr>
              <w:jc w:val="right"/>
              <w:rPr>
                <w:b/>
                <w:sz w:val="24"/>
                <w:szCs w:val="24"/>
              </w:rPr>
            </w:pPr>
            <w:r w:rsidRPr="002B0136">
              <w:rPr>
                <w:b/>
                <w:sz w:val="24"/>
                <w:szCs w:val="24"/>
              </w:rPr>
              <w:t>Plan</w:t>
            </w:r>
          </w:p>
        </w:tc>
        <w:tc>
          <w:tcPr>
            <w:tcW w:w="1928" w:type="dxa"/>
          </w:tcPr>
          <w:p w:rsidR="002B0136" w:rsidRPr="002B0136" w:rsidRDefault="002B0136" w:rsidP="002B0136">
            <w:pPr>
              <w:jc w:val="right"/>
              <w:rPr>
                <w:b/>
                <w:sz w:val="24"/>
                <w:szCs w:val="24"/>
              </w:rPr>
            </w:pPr>
            <w:r w:rsidRPr="002B0136">
              <w:rPr>
                <w:b/>
                <w:sz w:val="24"/>
                <w:szCs w:val="24"/>
              </w:rPr>
              <w:t>Wykonanie</w:t>
            </w:r>
          </w:p>
        </w:tc>
        <w:tc>
          <w:tcPr>
            <w:tcW w:w="876" w:type="dxa"/>
          </w:tcPr>
          <w:p w:rsidR="002B0136" w:rsidRPr="002B0136" w:rsidRDefault="002B0136" w:rsidP="002B0136">
            <w:pPr>
              <w:jc w:val="right"/>
              <w:rPr>
                <w:b/>
                <w:sz w:val="24"/>
                <w:szCs w:val="24"/>
              </w:rPr>
            </w:pPr>
            <w:r w:rsidRPr="002B0136">
              <w:rPr>
                <w:b/>
                <w:sz w:val="24"/>
                <w:szCs w:val="24"/>
              </w:rPr>
              <w:t>%</w:t>
            </w:r>
          </w:p>
        </w:tc>
      </w:tr>
      <w:tr w:rsidR="002B0136" w:rsidRPr="002B0136" w:rsidTr="00496357">
        <w:tc>
          <w:tcPr>
            <w:tcW w:w="4608" w:type="dxa"/>
          </w:tcPr>
          <w:p w:rsidR="002B0136" w:rsidRPr="002B0136" w:rsidRDefault="002B0136" w:rsidP="002B0136">
            <w:pPr>
              <w:jc w:val="both"/>
              <w:rPr>
                <w:b/>
                <w:sz w:val="24"/>
                <w:szCs w:val="24"/>
              </w:rPr>
            </w:pPr>
            <w:r w:rsidRPr="002B0136">
              <w:rPr>
                <w:b/>
                <w:sz w:val="24"/>
                <w:szCs w:val="24"/>
              </w:rPr>
              <w:t>Dochody</w:t>
            </w:r>
          </w:p>
        </w:tc>
        <w:tc>
          <w:tcPr>
            <w:tcW w:w="1800" w:type="dxa"/>
          </w:tcPr>
          <w:p w:rsidR="002B0136" w:rsidRPr="002B0136" w:rsidRDefault="007F56DF" w:rsidP="002B013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46.260.702,14</w:t>
            </w:r>
          </w:p>
        </w:tc>
        <w:tc>
          <w:tcPr>
            <w:tcW w:w="1928" w:type="dxa"/>
          </w:tcPr>
          <w:p w:rsidR="002B0136" w:rsidRPr="002B0136" w:rsidRDefault="007F56DF" w:rsidP="002B013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22.973.402,21</w:t>
            </w:r>
          </w:p>
        </w:tc>
        <w:tc>
          <w:tcPr>
            <w:tcW w:w="876" w:type="dxa"/>
          </w:tcPr>
          <w:p w:rsidR="002B0136" w:rsidRPr="002B0136" w:rsidRDefault="00457910" w:rsidP="002B013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49,66</w:t>
            </w:r>
          </w:p>
        </w:tc>
      </w:tr>
      <w:tr w:rsidR="002B0136" w:rsidRPr="002B0136" w:rsidTr="00496357">
        <w:tc>
          <w:tcPr>
            <w:tcW w:w="4608" w:type="dxa"/>
          </w:tcPr>
          <w:p w:rsidR="002B0136" w:rsidRPr="002B0136" w:rsidRDefault="002B0136" w:rsidP="002B0136">
            <w:pPr>
              <w:jc w:val="both"/>
              <w:rPr>
                <w:sz w:val="24"/>
                <w:szCs w:val="24"/>
              </w:rPr>
            </w:pPr>
            <w:r w:rsidRPr="002B0136">
              <w:rPr>
                <w:sz w:val="24"/>
                <w:szCs w:val="24"/>
              </w:rPr>
              <w:t>w tym:</w:t>
            </w:r>
          </w:p>
        </w:tc>
        <w:tc>
          <w:tcPr>
            <w:tcW w:w="1800" w:type="dxa"/>
          </w:tcPr>
          <w:p w:rsidR="002B0136" w:rsidRPr="002B0136" w:rsidRDefault="002B0136" w:rsidP="002B01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2B0136" w:rsidRPr="002B0136" w:rsidRDefault="002B0136" w:rsidP="002B01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2B0136" w:rsidRPr="002B0136" w:rsidRDefault="002B0136" w:rsidP="002B0136">
            <w:pPr>
              <w:jc w:val="right"/>
              <w:rPr>
                <w:sz w:val="24"/>
                <w:szCs w:val="24"/>
              </w:rPr>
            </w:pPr>
          </w:p>
        </w:tc>
      </w:tr>
      <w:tr w:rsidR="002B0136" w:rsidRPr="002B0136" w:rsidTr="00496357">
        <w:tc>
          <w:tcPr>
            <w:tcW w:w="4608" w:type="dxa"/>
          </w:tcPr>
          <w:p w:rsidR="002B0136" w:rsidRPr="002B0136" w:rsidRDefault="002B0136" w:rsidP="002B0136">
            <w:pPr>
              <w:jc w:val="both"/>
              <w:rPr>
                <w:sz w:val="24"/>
                <w:szCs w:val="24"/>
              </w:rPr>
            </w:pPr>
            <w:r w:rsidRPr="002B0136">
              <w:rPr>
                <w:sz w:val="24"/>
                <w:szCs w:val="24"/>
              </w:rPr>
              <w:t>- dochody bieżące</w:t>
            </w:r>
          </w:p>
        </w:tc>
        <w:tc>
          <w:tcPr>
            <w:tcW w:w="1800" w:type="dxa"/>
          </w:tcPr>
          <w:p w:rsidR="002B0136" w:rsidRPr="002B0136" w:rsidRDefault="00457910" w:rsidP="002B01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43.569.997,14</w:t>
            </w:r>
          </w:p>
        </w:tc>
        <w:tc>
          <w:tcPr>
            <w:tcW w:w="1928" w:type="dxa"/>
          </w:tcPr>
          <w:p w:rsidR="002B0136" w:rsidRPr="002B0136" w:rsidRDefault="00457910" w:rsidP="002B01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22.656.350,50</w:t>
            </w:r>
          </w:p>
        </w:tc>
        <w:tc>
          <w:tcPr>
            <w:tcW w:w="876" w:type="dxa"/>
          </w:tcPr>
          <w:p w:rsidR="002B0136" w:rsidRPr="002B0136" w:rsidRDefault="00457910" w:rsidP="002B01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51,99</w:t>
            </w:r>
          </w:p>
        </w:tc>
      </w:tr>
      <w:tr w:rsidR="002B0136" w:rsidRPr="002B0136" w:rsidTr="00496357">
        <w:tc>
          <w:tcPr>
            <w:tcW w:w="4608" w:type="dxa"/>
          </w:tcPr>
          <w:p w:rsidR="002B0136" w:rsidRPr="002B0136" w:rsidRDefault="002B0136" w:rsidP="002B0136">
            <w:pPr>
              <w:jc w:val="both"/>
              <w:rPr>
                <w:sz w:val="24"/>
                <w:szCs w:val="24"/>
              </w:rPr>
            </w:pPr>
            <w:r w:rsidRPr="002B0136">
              <w:rPr>
                <w:sz w:val="24"/>
                <w:szCs w:val="24"/>
              </w:rPr>
              <w:t>- dochody majątkowe</w:t>
            </w:r>
          </w:p>
        </w:tc>
        <w:tc>
          <w:tcPr>
            <w:tcW w:w="1800" w:type="dxa"/>
          </w:tcPr>
          <w:p w:rsidR="002B0136" w:rsidRPr="002B0136" w:rsidRDefault="00457910" w:rsidP="002B01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2.690.705,00</w:t>
            </w:r>
          </w:p>
        </w:tc>
        <w:tc>
          <w:tcPr>
            <w:tcW w:w="1928" w:type="dxa"/>
          </w:tcPr>
          <w:p w:rsidR="002B0136" w:rsidRPr="002B0136" w:rsidRDefault="00457910" w:rsidP="002B01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317.051,71</w:t>
            </w:r>
          </w:p>
        </w:tc>
        <w:tc>
          <w:tcPr>
            <w:tcW w:w="876" w:type="dxa"/>
          </w:tcPr>
          <w:p w:rsidR="002B0136" w:rsidRPr="002B0136" w:rsidRDefault="009958D2" w:rsidP="002B01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11,78</w:t>
            </w:r>
          </w:p>
        </w:tc>
      </w:tr>
      <w:tr w:rsidR="002B0136" w:rsidRPr="002B0136" w:rsidTr="00496357">
        <w:tc>
          <w:tcPr>
            <w:tcW w:w="4608" w:type="dxa"/>
          </w:tcPr>
          <w:p w:rsidR="002B0136" w:rsidRPr="002B0136" w:rsidRDefault="002B0136" w:rsidP="002B01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B0136" w:rsidRPr="002B0136" w:rsidRDefault="002B0136" w:rsidP="002B01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2B0136" w:rsidRPr="002B0136" w:rsidRDefault="002B0136" w:rsidP="002B01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2B0136" w:rsidRPr="002B0136" w:rsidRDefault="002B0136" w:rsidP="002B0136">
            <w:pPr>
              <w:jc w:val="right"/>
              <w:rPr>
                <w:sz w:val="24"/>
                <w:szCs w:val="24"/>
              </w:rPr>
            </w:pPr>
          </w:p>
        </w:tc>
      </w:tr>
      <w:tr w:rsidR="002B0136" w:rsidRPr="002B0136" w:rsidTr="00496357">
        <w:tc>
          <w:tcPr>
            <w:tcW w:w="4608" w:type="dxa"/>
          </w:tcPr>
          <w:p w:rsidR="002B0136" w:rsidRPr="002B0136" w:rsidRDefault="002B0136" w:rsidP="002B0136">
            <w:pPr>
              <w:jc w:val="both"/>
              <w:rPr>
                <w:b/>
                <w:sz w:val="24"/>
                <w:szCs w:val="24"/>
              </w:rPr>
            </w:pPr>
            <w:r w:rsidRPr="002B0136">
              <w:rPr>
                <w:b/>
                <w:sz w:val="24"/>
                <w:szCs w:val="24"/>
              </w:rPr>
              <w:t>Przychody</w:t>
            </w:r>
          </w:p>
        </w:tc>
        <w:tc>
          <w:tcPr>
            <w:tcW w:w="1800" w:type="dxa"/>
          </w:tcPr>
          <w:p w:rsidR="002B0136" w:rsidRPr="002B0136" w:rsidRDefault="009958D2" w:rsidP="002B013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4.121.216,00</w:t>
            </w:r>
          </w:p>
        </w:tc>
        <w:tc>
          <w:tcPr>
            <w:tcW w:w="1928" w:type="dxa"/>
          </w:tcPr>
          <w:p w:rsidR="002B0136" w:rsidRPr="002B0136" w:rsidRDefault="009958D2" w:rsidP="002B013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1.104.416,26</w:t>
            </w:r>
          </w:p>
        </w:tc>
        <w:tc>
          <w:tcPr>
            <w:tcW w:w="876" w:type="dxa"/>
          </w:tcPr>
          <w:p w:rsidR="002B0136" w:rsidRPr="002B0136" w:rsidRDefault="009958D2" w:rsidP="002B013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26,80</w:t>
            </w:r>
          </w:p>
        </w:tc>
      </w:tr>
      <w:tr w:rsidR="002B0136" w:rsidRPr="002B0136" w:rsidTr="00496357">
        <w:tc>
          <w:tcPr>
            <w:tcW w:w="4608" w:type="dxa"/>
          </w:tcPr>
          <w:p w:rsidR="002B0136" w:rsidRPr="002B0136" w:rsidRDefault="002B0136" w:rsidP="002B0136">
            <w:pPr>
              <w:jc w:val="both"/>
              <w:rPr>
                <w:sz w:val="24"/>
                <w:szCs w:val="24"/>
              </w:rPr>
            </w:pPr>
            <w:r w:rsidRPr="002B0136">
              <w:rPr>
                <w:sz w:val="24"/>
                <w:szCs w:val="24"/>
              </w:rPr>
              <w:t>w tym:</w:t>
            </w:r>
          </w:p>
        </w:tc>
        <w:tc>
          <w:tcPr>
            <w:tcW w:w="1800" w:type="dxa"/>
          </w:tcPr>
          <w:p w:rsidR="002B0136" w:rsidRPr="002B0136" w:rsidRDefault="002B0136" w:rsidP="002B01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2B0136" w:rsidRPr="002B0136" w:rsidRDefault="002B0136" w:rsidP="002B01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2B0136" w:rsidRPr="002B0136" w:rsidRDefault="002B0136" w:rsidP="002B0136">
            <w:pPr>
              <w:jc w:val="right"/>
              <w:rPr>
                <w:sz w:val="24"/>
                <w:szCs w:val="24"/>
              </w:rPr>
            </w:pPr>
          </w:p>
        </w:tc>
      </w:tr>
      <w:tr w:rsidR="002B0136" w:rsidRPr="002B0136" w:rsidTr="00496357">
        <w:tc>
          <w:tcPr>
            <w:tcW w:w="4608" w:type="dxa"/>
          </w:tcPr>
          <w:p w:rsidR="002B0136" w:rsidRPr="002B0136" w:rsidRDefault="002B0136" w:rsidP="002B0136">
            <w:pPr>
              <w:jc w:val="both"/>
              <w:rPr>
                <w:sz w:val="24"/>
                <w:szCs w:val="24"/>
              </w:rPr>
            </w:pPr>
            <w:r w:rsidRPr="002B0136">
              <w:rPr>
                <w:sz w:val="24"/>
                <w:szCs w:val="24"/>
              </w:rPr>
              <w:t xml:space="preserve">- kredyty </w:t>
            </w:r>
          </w:p>
        </w:tc>
        <w:tc>
          <w:tcPr>
            <w:tcW w:w="1800" w:type="dxa"/>
          </w:tcPr>
          <w:p w:rsidR="002B0136" w:rsidRPr="002B0136" w:rsidRDefault="009958D2" w:rsidP="002B01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3.000.000,00</w:t>
            </w:r>
          </w:p>
        </w:tc>
        <w:tc>
          <w:tcPr>
            <w:tcW w:w="1928" w:type="dxa"/>
          </w:tcPr>
          <w:p w:rsidR="002B0136" w:rsidRPr="002B0136" w:rsidRDefault="009958D2" w:rsidP="002B01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2B0136" w:rsidRPr="002B0136" w:rsidRDefault="009958D2" w:rsidP="002B01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B0136" w:rsidRPr="002B0136" w:rsidTr="00496357">
        <w:tc>
          <w:tcPr>
            <w:tcW w:w="4608" w:type="dxa"/>
          </w:tcPr>
          <w:p w:rsidR="002B0136" w:rsidRPr="002B0136" w:rsidRDefault="002B0136" w:rsidP="002B0136">
            <w:pPr>
              <w:jc w:val="both"/>
              <w:rPr>
                <w:sz w:val="24"/>
                <w:szCs w:val="24"/>
              </w:rPr>
            </w:pPr>
            <w:r w:rsidRPr="002B0136">
              <w:rPr>
                <w:sz w:val="24"/>
                <w:szCs w:val="24"/>
              </w:rPr>
              <w:t>- spłata udzielonej pożyczki</w:t>
            </w:r>
          </w:p>
        </w:tc>
        <w:tc>
          <w:tcPr>
            <w:tcW w:w="1800" w:type="dxa"/>
          </w:tcPr>
          <w:p w:rsidR="002B0136" w:rsidRPr="002B0136" w:rsidRDefault="002B0136" w:rsidP="002B0136">
            <w:pPr>
              <w:jc w:val="right"/>
              <w:rPr>
                <w:sz w:val="24"/>
                <w:szCs w:val="24"/>
              </w:rPr>
            </w:pPr>
            <w:r w:rsidRPr="002B0136">
              <w:rPr>
                <w:sz w:val="24"/>
                <w:szCs w:val="24"/>
              </w:rPr>
              <w:t>33.600,00</w:t>
            </w:r>
          </w:p>
        </w:tc>
        <w:tc>
          <w:tcPr>
            <w:tcW w:w="1928" w:type="dxa"/>
          </w:tcPr>
          <w:p w:rsidR="002B0136" w:rsidRPr="002B0136" w:rsidRDefault="002B0136" w:rsidP="002B0136">
            <w:pPr>
              <w:jc w:val="right"/>
              <w:rPr>
                <w:sz w:val="24"/>
                <w:szCs w:val="24"/>
              </w:rPr>
            </w:pPr>
            <w:r w:rsidRPr="002B0136">
              <w:rPr>
                <w:sz w:val="24"/>
                <w:szCs w:val="24"/>
              </w:rPr>
              <w:t>16.800,00</w:t>
            </w:r>
          </w:p>
        </w:tc>
        <w:tc>
          <w:tcPr>
            <w:tcW w:w="876" w:type="dxa"/>
          </w:tcPr>
          <w:p w:rsidR="002B0136" w:rsidRPr="002B0136" w:rsidRDefault="002B0136" w:rsidP="002B0136">
            <w:pPr>
              <w:jc w:val="right"/>
              <w:rPr>
                <w:sz w:val="24"/>
                <w:szCs w:val="24"/>
              </w:rPr>
            </w:pPr>
            <w:r w:rsidRPr="002B0136">
              <w:rPr>
                <w:sz w:val="24"/>
                <w:szCs w:val="24"/>
              </w:rPr>
              <w:t>50</w:t>
            </w:r>
            <w:r w:rsidR="009958D2">
              <w:rPr>
                <w:sz w:val="24"/>
                <w:szCs w:val="24"/>
              </w:rPr>
              <w:t>,00</w:t>
            </w:r>
          </w:p>
        </w:tc>
      </w:tr>
      <w:tr w:rsidR="002B0136" w:rsidRPr="002B0136" w:rsidTr="00496357">
        <w:tc>
          <w:tcPr>
            <w:tcW w:w="4608" w:type="dxa"/>
          </w:tcPr>
          <w:p w:rsidR="002B0136" w:rsidRPr="002B0136" w:rsidRDefault="002B0136" w:rsidP="002B0136">
            <w:pPr>
              <w:jc w:val="both"/>
              <w:rPr>
                <w:sz w:val="24"/>
                <w:szCs w:val="24"/>
              </w:rPr>
            </w:pPr>
            <w:r w:rsidRPr="002B0136">
              <w:rPr>
                <w:sz w:val="24"/>
                <w:szCs w:val="24"/>
              </w:rPr>
              <w:t>- inne źródła</w:t>
            </w:r>
          </w:p>
        </w:tc>
        <w:tc>
          <w:tcPr>
            <w:tcW w:w="1800" w:type="dxa"/>
          </w:tcPr>
          <w:p w:rsidR="002B0136" w:rsidRPr="002B0136" w:rsidRDefault="009958D2" w:rsidP="002B01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1.087.616,00</w:t>
            </w:r>
          </w:p>
        </w:tc>
        <w:tc>
          <w:tcPr>
            <w:tcW w:w="1928" w:type="dxa"/>
          </w:tcPr>
          <w:p w:rsidR="002B0136" w:rsidRPr="002B0136" w:rsidRDefault="009958D2" w:rsidP="002B01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1.087.616,26</w:t>
            </w:r>
          </w:p>
        </w:tc>
        <w:tc>
          <w:tcPr>
            <w:tcW w:w="876" w:type="dxa"/>
          </w:tcPr>
          <w:p w:rsidR="002B0136" w:rsidRPr="002B0136" w:rsidRDefault="002B0136" w:rsidP="002B0136">
            <w:pPr>
              <w:jc w:val="right"/>
              <w:rPr>
                <w:sz w:val="24"/>
                <w:szCs w:val="24"/>
              </w:rPr>
            </w:pPr>
            <w:r w:rsidRPr="002B0136">
              <w:rPr>
                <w:sz w:val="24"/>
                <w:szCs w:val="24"/>
              </w:rPr>
              <w:t>100</w:t>
            </w:r>
          </w:p>
        </w:tc>
      </w:tr>
      <w:tr w:rsidR="002B0136" w:rsidRPr="002B0136" w:rsidTr="00496357">
        <w:tc>
          <w:tcPr>
            <w:tcW w:w="4608" w:type="dxa"/>
          </w:tcPr>
          <w:p w:rsidR="002B0136" w:rsidRPr="002B0136" w:rsidRDefault="002B0136" w:rsidP="002B01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B0136" w:rsidRPr="002B0136" w:rsidRDefault="002B0136" w:rsidP="002B01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2B0136" w:rsidRPr="002B0136" w:rsidRDefault="002B0136" w:rsidP="002B01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2B0136" w:rsidRPr="002B0136" w:rsidRDefault="002B0136" w:rsidP="002B0136">
            <w:pPr>
              <w:jc w:val="right"/>
              <w:rPr>
                <w:sz w:val="24"/>
                <w:szCs w:val="24"/>
              </w:rPr>
            </w:pPr>
          </w:p>
        </w:tc>
      </w:tr>
      <w:tr w:rsidR="002B0136" w:rsidRPr="002B0136" w:rsidTr="00496357">
        <w:tc>
          <w:tcPr>
            <w:tcW w:w="4608" w:type="dxa"/>
          </w:tcPr>
          <w:p w:rsidR="002B0136" w:rsidRPr="002B0136" w:rsidRDefault="002B0136" w:rsidP="002B0136">
            <w:pPr>
              <w:jc w:val="both"/>
              <w:rPr>
                <w:b/>
                <w:sz w:val="24"/>
                <w:szCs w:val="24"/>
              </w:rPr>
            </w:pPr>
            <w:r w:rsidRPr="002B0136">
              <w:rPr>
                <w:b/>
                <w:sz w:val="24"/>
                <w:szCs w:val="24"/>
              </w:rPr>
              <w:t>Wydatki</w:t>
            </w:r>
          </w:p>
        </w:tc>
        <w:tc>
          <w:tcPr>
            <w:tcW w:w="1800" w:type="dxa"/>
          </w:tcPr>
          <w:p w:rsidR="002B0136" w:rsidRPr="002B0136" w:rsidRDefault="009958D2" w:rsidP="002B013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49.028.078,14</w:t>
            </w:r>
          </w:p>
        </w:tc>
        <w:tc>
          <w:tcPr>
            <w:tcW w:w="1928" w:type="dxa"/>
          </w:tcPr>
          <w:p w:rsidR="002B0136" w:rsidRPr="002B0136" w:rsidRDefault="009958D2" w:rsidP="002B013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20.360.743,66</w:t>
            </w:r>
          </w:p>
        </w:tc>
        <w:tc>
          <w:tcPr>
            <w:tcW w:w="876" w:type="dxa"/>
          </w:tcPr>
          <w:p w:rsidR="002B0136" w:rsidRPr="002B0136" w:rsidRDefault="009958D2" w:rsidP="002B013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41,53</w:t>
            </w:r>
          </w:p>
        </w:tc>
      </w:tr>
      <w:tr w:rsidR="002B0136" w:rsidRPr="002B0136" w:rsidTr="00496357">
        <w:tc>
          <w:tcPr>
            <w:tcW w:w="4608" w:type="dxa"/>
          </w:tcPr>
          <w:p w:rsidR="002B0136" w:rsidRPr="002B0136" w:rsidRDefault="002B0136" w:rsidP="002B0136">
            <w:pPr>
              <w:jc w:val="both"/>
              <w:rPr>
                <w:sz w:val="24"/>
                <w:szCs w:val="24"/>
              </w:rPr>
            </w:pPr>
            <w:r w:rsidRPr="002B0136">
              <w:rPr>
                <w:sz w:val="24"/>
                <w:szCs w:val="24"/>
              </w:rPr>
              <w:t>w tym:</w:t>
            </w:r>
          </w:p>
        </w:tc>
        <w:tc>
          <w:tcPr>
            <w:tcW w:w="1800" w:type="dxa"/>
          </w:tcPr>
          <w:p w:rsidR="002B0136" w:rsidRPr="002B0136" w:rsidRDefault="002B0136" w:rsidP="002B01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2B0136" w:rsidRPr="002B0136" w:rsidRDefault="002B0136" w:rsidP="002B01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2B0136" w:rsidRPr="002B0136" w:rsidRDefault="002B0136" w:rsidP="002B0136">
            <w:pPr>
              <w:jc w:val="right"/>
              <w:rPr>
                <w:sz w:val="24"/>
                <w:szCs w:val="24"/>
              </w:rPr>
            </w:pPr>
          </w:p>
        </w:tc>
      </w:tr>
      <w:tr w:rsidR="002B0136" w:rsidRPr="002B0136" w:rsidTr="00496357">
        <w:tc>
          <w:tcPr>
            <w:tcW w:w="4608" w:type="dxa"/>
          </w:tcPr>
          <w:p w:rsidR="002B0136" w:rsidRPr="002B0136" w:rsidRDefault="002B0136" w:rsidP="002B0136">
            <w:pPr>
              <w:jc w:val="both"/>
              <w:rPr>
                <w:sz w:val="24"/>
                <w:szCs w:val="24"/>
              </w:rPr>
            </w:pPr>
            <w:r w:rsidRPr="002B0136">
              <w:rPr>
                <w:sz w:val="24"/>
                <w:szCs w:val="24"/>
              </w:rPr>
              <w:t>- wydatki bieżące</w:t>
            </w:r>
          </w:p>
        </w:tc>
        <w:tc>
          <w:tcPr>
            <w:tcW w:w="1800" w:type="dxa"/>
          </w:tcPr>
          <w:p w:rsidR="002B0136" w:rsidRPr="002B0136" w:rsidRDefault="009958D2" w:rsidP="002B01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39.638.371,14</w:t>
            </w:r>
          </w:p>
        </w:tc>
        <w:tc>
          <w:tcPr>
            <w:tcW w:w="1928" w:type="dxa"/>
          </w:tcPr>
          <w:p w:rsidR="002B0136" w:rsidRPr="002B0136" w:rsidRDefault="009958D2" w:rsidP="002B01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18.764.204,63</w:t>
            </w:r>
          </w:p>
        </w:tc>
        <w:tc>
          <w:tcPr>
            <w:tcW w:w="876" w:type="dxa"/>
          </w:tcPr>
          <w:p w:rsidR="002B0136" w:rsidRPr="002B0136" w:rsidRDefault="009958D2" w:rsidP="002B01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47,34</w:t>
            </w:r>
          </w:p>
        </w:tc>
      </w:tr>
      <w:tr w:rsidR="002B0136" w:rsidRPr="002B0136" w:rsidTr="00496357">
        <w:tc>
          <w:tcPr>
            <w:tcW w:w="4608" w:type="dxa"/>
          </w:tcPr>
          <w:p w:rsidR="002B0136" w:rsidRPr="002B0136" w:rsidRDefault="002B0136" w:rsidP="002B0136">
            <w:pPr>
              <w:jc w:val="both"/>
              <w:rPr>
                <w:sz w:val="24"/>
                <w:szCs w:val="24"/>
              </w:rPr>
            </w:pPr>
            <w:r w:rsidRPr="002B0136">
              <w:rPr>
                <w:sz w:val="24"/>
                <w:szCs w:val="24"/>
              </w:rPr>
              <w:t>- wydatki majątkowe</w:t>
            </w:r>
          </w:p>
        </w:tc>
        <w:tc>
          <w:tcPr>
            <w:tcW w:w="1800" w:type="dxa"/>
          </w:tcPr>
          <w:p w:rsidR="002B0136" w:rsidRPr="002B0136" w:rsidRDefault="009958D2" w:rsidP="002B01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9.389.707,00</w:t>
            </w:r>
          </w:p>
        </w:tc>
        <w:tc>
          <w:tcPr>
            <w:tcW w:w="1928" w:type="dxa"/>
          </w:tcPr>
          <w:p w:rsidR="002B0136" w:rsidRPr="002B0136" w:rsidRDefault="009958D2" w:rsidP="002B01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1.596.539,03</w:t>
            </w:r>
          </w:p>
        </w:tc>
        <w:tc>
          <w:tcPr>
            <w:tcW w:w="876" w:type="dxa"/>
          </w:tcPr>
          <w:p w:rsidR="002B0136" w:rsidRPr="002B0136" w:rsidRDefault="009958D2" w:rsidP="002B01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17,00</w:t>
            </w:r>
          </w:p>
        </w:tc>
      </w:tr>
      <w:tr w:rsidR="002B0136" w:rsidRPr="002B0136" w:rsidTr="00496357">
        <w:tc>
          <w:tcPr>
            <w:tcW w:w="4608" w:type="dxa"/>
          </w:tcPr>
          <w:p w:rsidR="002B0136" w:rsidRPr="002B0136" w:rsidRDefault="002B0136" w:rsidP="002B01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B0136" w:rsidRPr="002B0136" w:rsidRDefault="002B0136" w:rsidP="002B01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2B0136" w:rsidRPr="002B0136" w:rsidRDefault="002B0136" w:rsidP="002B01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2B0136" w:rsidRPr="002B0136" w:rsidRDefault="002B0136" w:rsidP="002B0136">
            <w:pPr>
              <w:jc w:val="right"/>
              <w:rPr>
                <w:sz w:val="24"/>
                <w:szCs w:val="24"/>
              </w:rPr>
            </w:pPr>
          </w:p>
        </w:tc>
      </w:tr>
      <w:tr w:rsidR="002B0136" w:rsidRPr="002B0136" w:rsidTr="00496357">
        <w:tc>
          <w:tcPr>
            <w:tcW w:w="4608" w:type="dxa"/>
          </w:tcPr>
          <w:p w:rsidR="002B0136" w:rsidRPr="002B0136" w:rsidRDefault="002B0136" w:rsidP="002B0136">
            <w:pPr>
              <w:jc w:val="both"/>
              <w:rPr>
                <w:b/>
                <w:sz w:val="24"/>
                <w:szCs w:val="24"/>
              </w:rPr>
            </w:pPr>
            <w:r w:rsidRPr="002B0136">
              <w:rPr>
                <w:b/>
                <w:sz w:val="24"/>
                <w:szCs w:val="24"/>
              </w:rPr>
              <w:t>Rozchody</w:t>
            </w:r>
          </w:p>
        </w:tc>
        <w:tc>
          <w:tcPr>
            <w:tcW w:w="1800" w:type="dxa"/>
          </w:tcPr>
          <w:p w:rsidR="002B0136" w:rsidRPr="002B0136" w:rsidRDefault="009958D2" w:rsidP="002B013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1.353.840,00</w:t>
            </w:r>
          </w:p>
        </w:tc>
        <w:tc>
          <w:tcPr>
            <w:tcW w:w="1928" w:type="dxa"/>
          </w:tcPr>
          <w:p w:rsidR="002B0136" w:rsidRPr="002B0136" w:rsidRDefault="009958D2" w:rsidP="002B013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76.920,00</w:t>
            </w:r>
          </w:p>
        </w:tc>
        <w:tc>
          <w:tcPr>
            <w:tcW w:w="876" w:type="dxa"/>
          </w:tcPr>
          <w:p w:rsidR="002B0136" w:rsidRPr="002B0136" w:rsidRDefault="009958D2" w:rsidP="002B013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5,68</w:t>
            </w:r>
          </w:p>
        </w:tc>
      </w:tr>
      <w:tr w:rsidR="002B0136" w:rsidRPr="002B0136" w:rsidTr="00496357">
        <w:tc>
          <w:tcPr>
            <w:tcW w:w="4608" w:type="dxa"/>
          </w:tcPr>
          <w:p w:rsidR="002B0136" w:rsidRPr="002B0136" w:rsidRDefault="002B0136" w:rsidP="002B0136">
            <w:pPr>
              <w:jc w:val="both"/>
              <w:rPr>
                <w:sz w:val="24"/>
                <w:szCs w:val="24"/>
              </w:rPr>
            </w:pPr>
            <w:r w:rsidRPr="002B0136">
              <w:rPr>
                <w:sz w:val="24"/>
                <w:szCs w:val="24"/>
              </w:rPr>
              <w:t>w tym:</w:t>
            </w:r>
          </w:p>
        </w:tc>
        <w:tc>
          <w:tcPr>
            <w:tcW w:w="1800" w:type="dxa"/>
          </w:tcPr>
          <w:p w:rsidR="002B0136" w:rsidRPr="002B0136" w:rsidRDefault="002B0136" w:rsidP="002B01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2B0136" w:rsidRPr="002B0136" w:rsidRDefault="002B0136" w:rsidP="002B01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2B0136" w:rsidRPr="002B0136" w:rsidRDefault="002B0136" w:rsidP="002B0136">
            <w:pPr>
              <w:jc w:val="right"/>
              <w:rPr>
                <w:sz w:val="24"/>
                <w:szCs w:val="24"/>
              </w:rPr>
            </w:pPr>
          </w:p>
        </w:tc>
      </w:tr>
      <w:tr w:rsidR="002B0136" w:rsidRPr="002B0136" w:rsidTr="00496357">
        <w:tc>
          <w:tcPr>
            <w:tcW w:w="4608" w:type="dxa"/>
          </w:tcPr>
          <w:p w:rsidR="002B0136" w:rsidRPr="002B0136" w:rsidRDefault="009958D2" w:rsidP="002B01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spłaty kredytu</w:t>
            </w:r>
          </w:p>
        </w:tc>
        <w:tc>
          <w:tcPr>
            <w:tcW w:w="1800" w:type="dxa"/>
          </w:tcPr>
          <w:p w:rsidR="002B0136" w:rsidRPr="002B0136" w:rsidRDefault="009958D2" w:rsidP="002B01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153.840,00</w:t>
            </w:r>
          </w:p>
        </w:tc>
        <w:tc>
          <w:tcPr>
            <w:tcW w:w="1928" w:type="dxa"/>
          </w:tcPr>
          <w:p w:rsidR="002B0136" w:rsidRPr="002B0136" w:rsidRDefault="009958D2" w:rsidP="00995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76.920,00</w:t>
            </w:r>
          </w:p>
        </w:tc>
        <w:tc>
          <w:tcPr>
            <w:tcW w:w="876" w:type="dxa"/>
          </w:tcPr>
          <w:p w:rsidR="002B0136" w:rsidRPr="002B0136" w:rsidRDefault="009958D2" w:rsidP="002B01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2B0136" w:rsidRPr="002B0136" w:rsidTr="00496357">
        <w:tc>
          <w:tcPr>
            <w:tcW w:w="4608" w:type="dxa"/>
          </w:tcPr>
          <w:p w:rsidR="002B0136" w:rsidRPr="002B0136" w:rsidRDefault="009958D2" w:rsidP="002B01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wykup obligacji</w:t>
            </w:r>
          </w:p>
        </w:tc>
        <w:tc>
          <w:tcPr>
            <w:tcW w:w="1800" w:type="dxa"/>
          </w:tcPr>
          <w:p w:rsidR="002B0136" w:rsidRPr="002B0136" w:rsidRDefault="009958D2" w:rsidP="002B01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1.200.000,00</w:t>
            </w:r>
          </w:p>
        </w:tc>
        <w:tc>
          <w:tcPr>
            <w:tcW w:w="1928" w:type="dxa"/>
          </w:tcPr>
          <w:p w:rsidR="002B0136" w:rsidRPr="002B0136" w:rsidRDefault="009958D2" w:rsidP="002B01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2B0136" w:rsidRPr="002B0136" w:rsidRDefault="009958D2" w:rsidP="002B01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B0136" w:rsidRPr="002B0136" w:rsidTr="00496357">
        <w:tc>
          <w:tcPr>
            <w:tcW w:w="4608" w:type="dxa"/>
          </w:tcPr>
          <w:p w:rsidR="002B0136" w:rsidRPr="002B0136" w:rsidRDefault="002B0136" w:rsidP="002B01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B0136" w:rsidRPr="002B0136" w:rsidRDefault="002B0136" w:rsidP="002B01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2B0136" w:rsidRPr="002B0136" w:rsidRDefault="002B0136" w:rsidP="002B01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2B0136" w:rsidRPr="002B0136" w:rsidRDefault="002B0136" w:rsidP="002B0136">
            <w:pPr>
              <w:jc w:val="right"/>
              <w:rPr>
                <w:sz w:val="24"/>
                <w:szCs w:val="24"/>
              </w:rPr>
            </w:pPr>
          </w:p>
        </w:tc>
      </w:tr>
      <w:tr w:rsidR="002B0136" w:rsidRPr="002B0136" w:rsidTr="00496357">
        <w:tc>
          <w:tcPr>
            <w:tcW w:w="4608" w:type="dxa"/>
          </w:tcPr>
          <w:p w:rsidR="002B0136" w:rsidRPr="002B0136" w:rsidRDefault="002B0136" w:rsidP="002B0136">
            <w:pPr>
              <w:jc w:val="both"/>
              <w:rPr>
                <w:b/>
                <w:sz w:val="24"/>
                <w:szCs w:val="24"/>
              </w:rPr>
            </w:pPr>
            <w:r w:rsidRPr="002B0136">
              <w:rPr>
                <w:b/>
                <w:sz w:val="24"/>
                <w:szCs w:val="24"/>
              </w:rPr>
              <w:t>Deficyt/Nadwyżka</w:t>
            </w:r>
          </w:p>
        </w:tc>
        <w:tc>
          <w:tcPr>
            <w:tcW w:w="1800" w:type="dxa"/>
          </w:tcPr>
          <w:p w:rsidR="002B0136" w:rsidRPr="002B0136" w:rsidRDefault="009958D2" w:rsidP="002B013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-2.767.376,00</w:t>
            </w:r>
          </w:p>
        </w:tc>
        <w:tc>
          <w:tcPr>
            <w:tcW w:w="1928" w:type="dxa"/>
          </w:tcPr>
          <w:p w:rsidR="002B0136" w:rsidRPr="002B0136" w:rsidRDefault="009958D2" w:rsidP="002B013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2.612.658,55</w:t>
            </w:r>
          </w:p>
        </w:tc>
        <w:tc>
          <w:tcPr>
            <w:tcW w:w="876" w:type="dxa"/>
          </w:tcPr>
          <w:p w:rsidR="002B0136" w:rsidRPr="002B0136" w:rsidRDefault="002B0136" w:rsidP="002B0136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2B0136" w:rsidRPr="002B0136" w:rsidRDefault="002B0136" w:rsidP="002B0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B0136" w:rsidRPr="002B0136" w:rsidRDefault="002B0136" w:rsidP="002B0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0136" w:rsidRPr="002B0136" w:rsidRDefault="002B0136" w:rsidP="002B0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z</w:t>
      </w:r>
      <w:r w:rsidR="009958D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realizowanych w  I półroczu 2012r dochodów w kwocie 22.973.402,21</w:t>
      </w: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wykonanie poszczególnych pozycji dochodowych kształtowało się następująco:</w:t>
      </w:r>
    </w:p>
    <w:p w:rsidR="002B0136" w:rsidRPr="002B0136" w:rsidRDefault="002B0136" w:rsidP="002B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dochody własne:                                                                              </w:t>
      </w:r>
      <w:r w:rsidR="004B2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15.277.262,07</w:t>
      </w: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                   </w:t>
      </w:r>
    </w:p>
    <w:p w:rsidR="002B0136" w:rsidRPr="002B0136" w:rsidRDefault="002B0136" w:rsidP="002B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tym: </w:t>
      </w:r>
    </w:p>
    <w:p w:rsidR="002B0136" w:rsidRPr="002B0136" w:rsidRDefault="002B0136" w:rsidP="002B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dochody podatkowe                                                                          </w:t>
      </w:r>
      <w:r w:rsidR="00265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12.168.716,27</w:t>
      </w: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2B0136" w:rsidRPr="002B0136" w:rsidRDefault="002B0136" w:rsidP="002B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dotacja na zadania zlecone i powierzone                                         </w:t>
      </w:r>
      <w:r w:rsidR="003E5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4B2328">
        <w:rPr>
          <w:rFonts w:ascii="Times New Roman" w:eastAsia="Times New Roman" w:hAnsi="Times New Roman" w:cs="Times New Roman"/>
          <w:sz w:val="24"/>
          <w:szCs w:val="24"/>
          <w:lang w:eastAsia="pl-PL"/>
        </w:rPr>
        <w:t>1.960.736,14</w:t>
      </w: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                   </w:t>
      </w:r>
    </w:p>
    <w:p w:rsidR="002B0136" w:rsidRPr="002B0136" w:rsidRDefault="002B0136" w:rsidP="002B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subwencje                                                                                        </w:t>
      </w:r>
      <w:r w:rsidR="003E5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5.307.824,00 </w:t>
      </w: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2B0136" w:rsidRPr="002B0136" w:rsidRDefault="002B0136" w:rsidP="002B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środki pozyskane z UE                                                                </w:t>
      </w:r>
      <w:r w:rsidR="00995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="003E5E9B">
        <w:rPr>
          <w:rFonts w:ascii="Times New Roman" w:eastAsia="Times New Roman" w:hAnsi="Times New Roman" w:cs="Times New Roman"/>
          <w:sz w:val="24"/>
          <w:szCs w:val="24"/>
          <w:lang w:eastAsia="pl-PL"/>
        </w:rPr>
        <w:t>427.580,00</w:t>
      </w: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2B0136" w:rsidRPr="002B0136" w:rsidRDefault="002B0136" w:rsidP="002B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0136" w:rsidRDefault="002B0136" w:rsidP="002B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ramach planowanych i wykonanych dochodów zostały wyszczególnione  dochody majątkowe i do</w:t>
      </w:r>
      <w:r w:rsidR="00405103">
        <w:rPr>
          <w:rFonts w:ascii="Times New Roman" w:eastAsia="Times New Roman" w:hAnsi="Times New Roman" w:cs="Times New Roman"/>
          <w:sz w:val="24"/>
          <w:szCs w:val="24"/>
          <w:lang w:eastAsia="pl-PL"/>
        </w:rPr>
        <w:t>chody bieżące. W I półroczu 2012</w:t>
      </w: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>r dochody majątkowe zost</w:t>
      </w:r>
      <w:r w:rsidR="00405103">
        <w:rPr>
          <w:rFonts w:ascii="Times New Roman" w:eastAsia="Times New Roman" w:hAnsi="Times New Roman" w:cs="Times New Roman"/>
          <w:sz w:val="24"/>
          <w:szCs w:val="24"/>
          <w:lang w:eastAsia="pl-PL"/>
        </w:rPr>
        <w:t>ały wykonane w kw</w:t>
      </w:r>
      <w:r w:rsidR="00E26C2A">
        <w:rPr>
          <w:rFonts w:ascii="Times New Roman" w:eastAsia="Times New Roman" w:hAnsi="Times New Roman" w:cs="Times New Roman"/>
          <w:sz w:val="24"/>
          <w:szCs w:val="24"/>
          <w:lang w:eastAsia="pl-PL"/>
        </w:rPr>
        <w:t>ocie 317.051,71, co stanowi 11,78%</w:t>
      </w:r>
      <w:r w:rsidR="00405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i </w:t>
      </w: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zakwalifikowano</w:t>
      </w:r>
      <w:r w:rsidR="00405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nich</w:t>
      </w: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C66DF" w:rsidRPr="002B0136" w:rsidRDefault="008C66DF" w:rsidP="002B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0136" w:rsidRPr="002B0136" w:rsidRDefault="002B0136" w:rsidP="002B0136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>- środki na dofinansowanie własnych inwestycji gminy, pozyskane z innych źródeł (Dział 010, Rozdział 01010, § 6290 oraz Dział 900, Rozdział 90001, § 6</w:t>
      </w:r>
      <w:r w:rsidR="00511065">
        <w:rPr>
          <w:rFonts w:ascii="Times New Roman" w:eastAsia="Times New Roman" w:hAnsi="Times New Roman" w:cs="Times New Roman"/>
          <w:sz w:val="24"/>
          <w:szCs w:val="24"/>
          <w:lang w:eastAsia="pl-PL"/>
        </w:rPr>
        <w:t>290) w łącznej  kwocie 23.255,00</w:t>
      </w: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2B0136" w:rsidRDefault="002B0136" w:rsidP="002B0136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wpłaty z tytułu sprzedaży nieruchomości gminnych (Dział 700, Rozdział 70005, § 0770)  </w:t>
      </w:r>
      <w:r w:rsidR="00511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w kwocie 293.796,71</w:t>
      </w: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272273" w:rsidRDefault="00272273" w:rsidP="002B0136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6C2A" w:rsidRDefault="00272273" w:rsidP="00E26C2A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dochodów majątkowych</w:t>
      </w:r>
      <w:r w:rsidR="00E2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 półroczu 2012r  w 11,78% wynika z faktu, iż </w:t>
      </w:r>
    </w:p>
    <w:p w:rsidR="00E26C2A" w:rsidRDefault="00E26C2A" w:rsidP="00E26C2A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</w:t>
      </w:r>
      <w:r w:rsidR="00272273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 inwestycyjnych z dofinansowaniem ze środków unijnych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planowana na        </w:t>
      </w:r>
    </w:p>
    <w:p w:rsidR="00E26C2A" w:rsidRDefault="00E26C2A" w:rsidP="00E26C2A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półrocze. </w:t>
      </w:r>
      <w:r w:rsidR="00272273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Wpływy z tytułu dofinansowania będą możliwe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zakończeniu i rozliczeniu</w:t>
      </w:r>
    </w:p>
    <w:p w:rsidR="00272273" w:rsidRPr="002B0136" w:rsidRDefault="00272273" w:rsidP="00E26C2A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inwestycji</w:t>
      </w:r>
      <w:r w:rsidR="00E2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BF3950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złożonych wniosków o płatność.</w:t>
      </w:r>
    </w:p>
    <w:p w:rsidR="002B0136" w:rsidRPr="002B0136" w:rsidRDefault="002B0136" w:rsidP="002B0136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0136" w:rsidRPr="002B0136" w:rsidRDefault="002B0136" w:rsidP="00E26C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pozostałe pozycje dochodowe są dochodami bieżącymi i zostały </w:t>
      </w:r>
      <w:r w:rsidR="00511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wykonane </w:t>
      </w:r>
      <w:r w:rsidR="00E2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511065">
        <w:rPr>
          <w:rFonts w:ascii="Times New Roman" w:eastAsia="Times New Roman" w:hAnsi="Times New Roman" w:cs="Times New Roman"/>
          <w:sz w:val="24"/>
          <w:szCs w:val="24"/>
          <w:lang w:eastAsia="pl-PL"/>
        </w:rPr>
        <w:t>w kwocie  22.656.350,50</w:t>
      </w: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</w:t>
      </w:r>
    </w:p>
    <w:p w:rsidR="002B0136" w:rsidRPr="002B0136" w:rsidRDefault="002B0136" w:rsidP="002B0136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0136" w:rsidRPr="002B0136" w:rsidRDefault="002B0136" w:rsidP="002B0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zrealizowany</w:t>
      </w:r>
      <w:r w:rsidR="00433A5F">
        <w:rPr>
          <w:rFonts w:ascii="Times New Roman" w:eastAsia="Times New Roman" w:hAnsi="Times New Roman" w:cs="Times New Roman"/>
          <w:sz w:val="24"/>
          <w:szCs w:val="24"/>
          <w:lang w:eastAsia="pl-PL"/>
        </w:rPr>
        <w:t>ch w I półroczu 2012</w:t>
      </w: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433A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wydatków w kwocie 20.360.743,66</w:t>
      </w: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najwięcej środków przeznaczonych zostało na:</w:t>
      </w:r>
    </w:p>
    <w:p w:rsidR="002B0136" w:rsidRPr="002B0136" w:rsidRDefault="002B0136" w:rsidP="002B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oświatę i wychowanie                                                  </w:t>
      </w:r>
      <w:r w:rsidR="00E95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8.865.689,03 zł      (43,5</w:t>
      </w: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>%)</w:t>
      </w:r>
    </w:p>
    <w:p w:rsidR="002B0136" w:rsidRDefault="002B0136" w:rsidP="002B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pomoc społeczną                                                          </w:t>
      </w:r>
      <w:r w:rsidR="00E95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2.428.494,76</w:t>
      </w: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     </w:t>
      </w:r>
      <w:r w:rsidR="00113589">
        <w:rPr>
          <w:rFonts w:ascii="Times New Roman" w:eastAsia="Times New Roman" w:hAnsi="Times New Roman" w:cs="Times New Roman"/>
          <w:sz w:val="24"/>
          <w:szCs w:val="24"/>
          <w:lang w:eastAsia="pl-PL"/>
        </w:rPr>
        <w:t>(11,9</w:t>
      </w: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>%)</w:t>
      </w:r>
    </w:p>
    <w:p w:rsidR="00113589" w:rsidRPr="002B0136" w:rsidRDefault="00113589" w:rsidP="002B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administrację publiczną                                                                    2.232.148,45 zł      (10,9%)</w:t>
      </w:r>
    </w:p>
    <w:p w:rsidR="002B0136" w:rsidRDefault="002B0136" w:rsidP="002B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kulturę fizyczną                                                            </w:t>
      </w:r>
      <w:r w:rsidR="00113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1.909.408,65 zł       (9,4</w:t>
      </w: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>%)</w:t>
      </w:r>
    </w:p>
    <w:p w:rsidR="00113589" w:rsidRPr="002B0136" w:rsidRDefault="00113589" w:rsidP="002B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gospodarkę komunalną i ochronę środowiska                                  1.042.845,39 zł      (5,1%)</w:t>
      </w:r>
    </w:p>
    <w:p w:rsidR="002B0136" w:rsidRPr="002B0136" w:rsidRDefault="002B0136" w:rsidP="002B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0136" w:rsidRDefault="002B0136" w:rsidP="002B0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planowanych i zrealizowanych wydatków zostały wyszczególnione wydatki majątkowe i wydatki bieżące. W I półrocz</w:t>
      </w:r>
      <w:r w:rsidR="008C66DF">
        <w:rPr>
          <w:rFonts w:ascii="Times New Roman" w:eastAsia="Times New Roman" w:hAnsi="Times New Roman" w:cs="Times New Roman"/>
          <w:sz w:val="24"/>
          <w:szCs w:val="24"/>
          <w:lang w:eastAsia="pl-PL"/>
        </w:rPr>
        <w:t>u 2012</w:t>
      </w: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wydatki majątkowe zostały wykonane                       </w:t>
      </w:r>
      <w:r w:rsidR="008C6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w kwocie 1</w:t>
      </w:r>
      <w:r w:rsidR="00E26C2A">
        <w:rPr>
          <w:rFonts w:ascii="Times New Roman" w:eastAsia="Times New Roman" w:hAnsi="Times New Roman" w:cs="Times New Roman"/>
          <w:sz w:val="24"/>
          <w:szCs w:val="24"/>
          <w:lang w:eastAsia="pl-PL"/>
        </w:rPr>
        <w:t>.596.539,03  zł, co stanowi 17,00</w:t>
      </w:r>
      <w:r w:rsidR="003F3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</w:t>
      </w: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 nich zakwalifikowano:</w:t>
      </w:r>
    </w:p>
    <w:p w:rsidR="008C66DF" w:rsidRPr="002B0136" w:rsidRDefault="008C66DF" w:rsidP="002B0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0136" w:rsidRPr="002B0136" w:rsidRDefault="002B0136" w:rsidP="002B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>- dotację przekazaną dla samorządu województwa  na realizację projektu z dofinansowaniem   z Unii Europejskiej pn. „Przyspieszenie wzrostu konkurencyjności województwa mazowieckiego, przez budowanie społeczeństwa informacyjnego i gospodarki opartej na wiedzy poprzez stworzenie zintegrowanych baz wiedzy o Mazowszu"                                                                                                  (Dział 150, Ro</w:t>
      </w:r>
      <w:r w:rsidR="008C66DF">
        <w:rPr>
          <w:rFonts w:ascii="Times New Roman" w:eastAsia="Times New Roman" w:hAnsi="Times New Roman" w:cs="Times New Roman"/>
          <w:sz w:val="24"/>
          <w:szCs w:val="24"/>
          <w:lang w:eastAsia="pl-PL"/>
        </w:rPr>
        <w:t>zdział 15011) w kwocie 16.335,00</w:t>
      </w: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</w:t>
      </w:r>
    </w:p>
    <w:p w:rsidR="002B0136" w:rsidRPr="002B0136" w:rsidRDefault="002B0136" w:rsidP="002B0136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>- wyda</w:t>
      </w:r>
      <w:r w:rsidR="008C66DF">
        <w:rPr>
          <w:rFonts w:ascii="Times New Roman" w:eastAsia="Times New Roman" w:hAnsi="Times New Roman" w:cs="Times New Roman"/>
          <w:sz w:val="24"/>
          <w:szCs w:val="24"/>
          <w:lang w:eastAsia="pl-PL"/>
        </w:rPr>
        <w:t>tki na realizację zadania „Przebudowa ulicy Spacerowej w m. Grabce Józefpolskie</w:t>
      </w: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>” (Dział 600, R</w:t>
      </w:r>
      <w:r w:rsidR="008C66DF">
        <w:rPr>
          <w:rFonts w:ascii="Times New Roman" w:eastAsia="Times New Roman" w:hAnsi="Times New Roman" w:cs="Times New Roman"/>
          <w:sz w:val="24"/>
          <w:szCs w:val="24"/>
          <w:lang w:eastAsia="pl-PL"/>
        </w:rPr>
        <w:t>ozdział 60016) w kwocie 7.384,00</w:t>
      </w: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2B0136" w:rsidRPr="002B0136" w:rsidRDefault="002B0136" w:rsidP="008C66D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>- wydatki na realiza</w:t>
      </w:r>
      <w:r w:rsidR="008C66DF">
        <w:rPr>
          <w:rFonts w:ascii="Times New Roman" w:eastAsia="Times New Roman" w:hAnsi="Times New Roman" w:cs="Times New Roman"/>
          <w:sz w:val="24"/>
          <w:szCs w:val="24"/>
          <w:lang w:eastAsia="pl-PL"/>
        </w:rPr>
        <w:t>cję zadania „Przebudowa ulicy Skierniewickiej w Mszczonowie</w:t>
      </w: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>”  (Dział 600, Ro</w:t>
      </w:r>
      <w:r w:rsidR="008C66DF">
        <w:rPr>
          <w:rFonts w:ascii="Times New Roman" w:eastAsia="Times New Roman" w:hAnsi="Times New Roman" w:cs="Times New Roman"/>
          <w:sz w:val="24"/>
          <w:szCs w:val="24"/>
          <w:lang w:eastAsia="pl-PL"/>
        </w:rPr>
        <w:t>zdział 60016) w kwocie 1.600,00 zł</w:t>
      </w:r>
    </w:p>
    <w:p w:rsidR="002B0136" w:rsidRDefault="002B0136" w:rsidP="002B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>- wydatki na realizację przedsięwzięcia „Budowa nawierzchni i chodników w ulicach Poniatowskiego, Boczna, Bagno, Spokojna, Sportowa w Mszczonowie” (Dział 600, Ro</w:t>
      </w:r>
      <w:r w:rsidR="008C66DF">
        <w:rPr>
          <w:rFonts w:ascii="Times New Roman" w:eastAsia="Times New Roman" w:hAnsi="Times New Roman" w:cs="Times New Roman"/>
          <w:sz w:val="24"/>
          <w:szCs w:val="24"/>
          <w:lang w:eastAsia="pl-PL"/>
        </w:rPr>
        <w:t>zdział 60016) w kwocie 1.000,00</w:t>
      </w: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8C66D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C66DF" w:rsidRDefault="008C66DF" w:rsidP="002B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wydatki na realizacje przedsięwzięcia „Przebudowa centrum wsi Piekary” (Dział 600, Rozdział 60016) w kwocie 500,00 zł</w:t>
      </w:r>
    </w:p>
    <w:p w:rsidR="00760924" w:rsidRDefault="00760924" w:rsidP="002B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B165F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na wykup gruntów (Dział 700, Rozdział 70005) w kwocie 179.430,00 zł</w:t>
      </w:r>
    </w:p>
    <w:p w:rsidR="00EB165F" w:rsidRDefault="00EB165F" w:rsidP="002B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wydatki na realizacją zadania „Modernizacja budynku ośrodka zdrowia w Osuchowie” (Dział 700, Rozdział 70095) w kwocie 492,00 zł,</w:t>
      </w:r>
    </w:p>
    <w:p w:rsidR="00EB165F" w:rsidRPr="002B0136" w:rsidRDefault="00EB165F" w:rsidP="002B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wydatki na realizację przedsięwzięcia „Budowa ratusz w Mszczonowie” (Dział 700, Rozdział 70095) w kwocie 326.864,88 zł</w:t>
      </w:r>
    </w:p>
    <w:p w:rsidR="002B0136" w:rsidRPr="002B0136" w:rsidRDefault="00EB165F" w:rsidP="002B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 sprzętu serwerowego wraz z oprogramowaniem</w:t>
      </w:r>
      <w:r w:rsidR="002B0136"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(Dział 750, 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zdział 75023) w kwocie 11.459,91</w:t>
      </w:r>
      <w:r w:rsidR="002B0136"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EB165F" w:rsidRDefault="002B0136" w:rsidP="002B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dotację przekazaną dla samorządu województwa na realizację projektu </w:t>
      </w:r>
      <w:r w:rsidR="003F3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z</w:t>
      </w: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dofinansowaniem z Unii Europejskiej pn. „Rozwój elektronicznej administracji w samorządach województwa mazowieckiego wspomagającej niwelowanie dwudzielności potencjału województwa” (Dział 750, Ro</w:t>
      </w:r>
      <w:r w:rsidR="00EB165F">
        <w:rPr>
          <w:rFonts w:ascii="Times New Roman" w:eastAsia="Times New Roman" w:hAnsi="Times New Roman" w:cs="Times New Roman"/>
          <w:sz w:val="24"/>
          <w:szCs w:val="24"/>
          <w:lang w:eastAsia="pl-PL"/>
        </w:rPr>
        <w:t>zdział 75095) w kwocie 8.340,00</w:t>
      </w: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EB165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B0136" w:rsidRPr="002B0136" w:rsidRDefault="00EB165F" w:rsidP="002B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wydatki na realizację przedsięwzięcia „Rozbudowa i modernizacja Przedszkola Miejskiego</w:t>
      </w:r>
      <w:r w:rsidR="003F3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Mszczonowie” (Dział 801, Rozdział 80104) w kwocie 672.153,18 zł,</w:t>
      </w:r>
      <w:r w:rsidR="002B0136"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</w:t>
      </w:r>
    </w:p>
    <w:p w:rsidR="002B0136" w:rsidRDefault="002B0136" w:rsidP="00EB1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B165F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drukarki (Dział 851, Rozdział 85154) w kwocie 3.567,00 zł,</w:t>
      </w:r>
    </w:p>
    <w:p w:rsidR="00EB165F" w:rsidRDefault="00EB165F" w:rsidP="00EB1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 aparatu do elektroterapii, magnetoterapii oraz do terapii ultradźwiękowej do Punktu Rehabilitacyjnego w Mszczonowie (Dział 851, Rozdział 85195) w kwocie 9.490,50 zł,</w:t>
      </w:r>
    </w:p>
    <w:p w:rsidR="005144C8" w:rsidRPr="002B0136" w:rsidRDefault="005144C8" w:rsidP="00EB1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wydatki na realizację zadania „</w:t>
      </w:r>
      <w:r w:rsidRPr="005144C8">
        <w:rPr>
          <w:rFonts w:ascii="Times New Roman" w:eastAsia="Times New Roman" w:hAnsi="Times New Roman" w:cs="Times New Roman"/>
          <w:sz w:val="24"/>
          <w:szCs w:val="24"/>
          <w:lang w:eastAsia="pl-PL"/>
        </w:rPr>
        <w:t>Przejście projektowanej kanalizacji sanitarnej pod terenami na zamkniętym terenie PKP działka nr ew. 419/12, obręb Mszczonów oraz budowa kanalizacji sanitarnej w drodze powiatowej działki nr ew. 813, 1/81, 419/1 obręb Mszczonów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 (Dział 900, Rozdział 90001) w kwocie 3.075,00 zł,</w:t>
      </w:r>
    </w:p>
    <w:p w:rsidR="005144C8" w:rsidRDefault="002B0136" w:rsidP="002B01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514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na realizację przedsięwzięcia „Zamknięcie oraz rekultywacja gminnego składowiska odpadów komunalnych w miejscowości Marków Świnice” (Dział 900, Rozdział 90002) </w:t>
      </w:r>
      <w:r w:rsidR="003F3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5144C8">
        <w:rPr>
          <w:rFonts w:ascii="Times New Roman" w:eastAsia="Times New Roman" w:hAnsi="Times New Roman" w:cs="Times New Roman"/>
          <w:sz w:val="24"/>
          <w:szCs w:val="24"/>
          <w:lang w:eastAsia="pl-PL"/>
        </w:rPr>
        <w:t>w kwocie 31.189,33 zł</w:t>
      </w:r>
    </w:p>
    <w:p w:rsidR="002B0136" w:rsidRPr="002B0136" w:rsidRDefault="002B0136" w:rsidP="002B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>- wydatki na realizacje przedsięwzięcia „Poprawa jakości powietrza poprzez wykorzystanie odnawialnych źródeł energii i termomodernizacja budynków użyteczności publicznej” (Dział 900, R</w:t>
      </w:r>
      <w:r w:rsidR="005144C8">
        <w:rPr>
          <w:rFonts w:ascii="Times New Roman" w:eastAsia="Times New Roman" w:hAnsi="Times New Roman" w:cs="Times New Roman"/>
          <w:sz w:val="24"/>
          <w:szCs w:val="24"/>
          <w:lang w:eastAsia="pl-PL"/>
        </w:rPr>
        <w:t>ozdział 90005) w kwocie 9.215,19</w:t>
      </w: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5144C8" w:rsidRDefault="002B0136" w:rsidP="002B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>- wydatki na realizację zadania „</w:t>
      </w:r>
      <w:r w:rsidR="005144C8">
        <w:rPr>
          <w:rFonts w:ascii="Times New Roman" w:eastAsia="Times New Roman" w:hAnsi="Times New Roman" w:cs="Times New Roman"/>
          <w:sz w:val="24"/>
          <w:szCs w:val="24"/>
          <w:lang w:eastAsia="pl-PL"/>
        </w:rPr>
        <w:t>Zamiana sposobu zasilania oświetlenia ulicznego” (Dział 900, Rozdział 90015) w kwocie 56.461,83 zł</w:t>
      </w:r>
    </w:p>
    <w:p w:rsidR="002B0136" w:rsidRDefault="002B0136" w:rsidP="002B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>- dotację na dofinan</w:t>
      </w:r>
      <w:r w:rsidR="005144C8">
        <w:rPr>
          <w:rFonts w:ascii="Times New Roman" w:eastAsia="Times New Roman" w:hAnsi="Times New Roman" w:cs="Times New Roman"/>
          <w:sz w:val="24"/>
          <w:szCs w:val="24"/>
          <w:lang w:eastAsia="pl-PL"/>
        </w:rPr>
        <w:t>sowanie realizacji</w:t>
      </w: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inwestycji dla Zakładu Gospodarki Komunalnej </w:t>
      </w:r>
      <w:r w:rsidR="00514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i Mieszkaniowej  w Mszczonowie (Dział 900, Rozdział 90017)  w kwocie 228.107,95</w:t>
      </w: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5144C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144C8" w:rsidRDefault="005144C8" w:rsidP="002B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wydatki na realizacje zadania „</w:t>
      </w:r>
      <w:r w:rsidRPr="005144C8">
        <w:rPr>
          <w:rFonts w:ascii="Times New Roman" w:eastAsia="Times New Roman" w:hAnsi="Times New Roman" w:cs="Times New Roman"/>
          <w:sz w:val="24"/>
          <w:szCs w:val="24"/>
          <w:lang w:eastAsia="pl-PL"/>
        </w:rPr>
        <w:t>Adaptacja budynku przy ul. Kościuszki 1 na potrzeby Izby Pamięci Rodziny Maklakiewiczów oraz ogniska muzycznego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(Dział 921, Rozdział 92195) </w:t>
      </w:r>
      <w:r w:rsidR="003F3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kwocie 1.424,82 zł,</w:t>
      </w:r>
    </w:p>
    <w:p w:rsidR="005144C8" w:rsidRPr="002B0136" w:rsidRDefault="005144C8" w:rsidP="002B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wydatki na realizację przedsięwzięcia „Budowa boiska ze sztuczną nawierzchnią </w:t>
      </w:r>
      <w:r w:rsidR="003F3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Lutkówce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 (Dział 926, Rozdział 92601) w kwocie 1.845,00 zł</w:t>
      </w:r>
    </w:p>
    <w:p w:rsidR="002B0136" w:rsidRPr="002B0136" w:rsidRDefault="002B0136" w:rsidP="002B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7577BB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systemu kontroli dostępu zintegrowanego z systemem monitorowania – Kompleks Basenów Termalnych (Dział 926, Rozdział 92604) w kwocie 7.212,49 zł</w:t>
      </w:r>
    </w:p>
    <w:p w:rsidR="002B0136" w:rsidRDefault="002B0136" w:rsidP="00757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7577BB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na realizacje zadania „</w:t>
      </w:r>
      <w:r w:rsidR="007577BB" w:rsidRPr="007577BB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Wymiana elementów (bramki obrotowe-</w:t>
      </w:r>
      <w:r w:rsidR="00757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77BB" w:rsidRPr="007577BB">
        <w:rPr>
          <w:rFonts w:ascii="Times New Roman" w:eastAsia="Times New Roman" w:hAnsi="Times New Roman" w:cs="Times New Roman"/>
          <w:sz w:val="24"/>
          <w:szCs w:val="24"/>
          <w:lang w:eastAsia="pl-PL"/>
        </w:rPr>
        <w:t>szt. 2) systemu kas na Kompleksie Basenów Termalnych</w:t>
      </w:r>
      <w:r w:rsidR="007577BB">
        <w:rPr>
          <w:rFonts w:ascii="Times New Roman" w:eastAsia="Times New Roman" w:hAnsi="Times New Roman" w:cs="Times New Roman"/>
          <w:sz w:val="24"/>
          <w:szCs w:val="24"/>
          <w:lang w:eastAsia="pl-PL"/>
        </w:rPr>
        <w:t>” (Dział 926, Rozdział 92604) w kwocie 19.390,95 zł.</w:t>
      </w:r>
    </w:p>
    <w:p w:rsidR="007577BB" w:rsidRDefault="007577BB" w:rsidP="00757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5DDD" w:rsidRDefault="00845DDD" w:rsidP="00757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Niskie wykonanie w I półroczu 2012r  wydatków majątkowych spowodowane jest realizacją              i fakturowaniem nakładów inwestycyjnych w II półroczu 2012r.</w:t>
      </w:r>
    </w:p>
    <w:p w:rsidR="00845DDD" w:rsidRPr="002B0136" w:rsidRDefault="00845DDD" w:rsidP="00757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0136" w:rsidRPr="002B0136" w:rsidRDefault="002B0136" w:rsidP="002B01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Wszystkie pozostałe pozycje wydatkowe są wydatkami bieżącymi i zostały zre</w:t>
      </w:r>
      <w:r w:rsidR="007577BB">
        <w:rPr>
          <w:rFonts w:ascii="Times New Roman" w:eastAsia="Times New Roman" w:hAnsi="Times New Roman" w:cs="Times New Roman"/>
          <w:sz w:val="24"/>
          <w:szCs w:val="24"/>
          <w:lang w:eastAsia="pl-PL"/>
        </w:rPr>
        <w:t>alizowane w kwocie 18.764.204,63</w:t>
      </w: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2B0136" w:rsidRPr="002B0136" w:rsidRDefault="002B0136" w:rsidP="002B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677D" w:rsidRDefault="002B0136" w:rsidP="002B0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wyniku real</w:t>
      </w:r>
      <w:r w:rsidR="007577BB">
        <w:rPr>
          <w:rFonts w:ascii="Times New Roman" w:eastAsia="Times New Roman" w:hAnsi="Times New Roman" w:cs="Times New Roman"/>
          <w:sz w:val="24"/>
          <w:szCs w:val="24"/>
          <w:lang w:eastAsia="pl-PL"/>
        </w:rPr>
        <w:t>izacji budżetu w I półroczu 2012</w:t>
      </w: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>r wystąp</w:t>
      </w:r>
      <w:r w:rsidR="007577BB">
        <w:rPr>
          <w:rFonts w:ascii="Times New Roman" w:eastAsia="Times New Roman" w:hAnsi="Times New Roman" w:cs="Times New Roman"/>
          <w:sz w:val="24"/>
          <w:szCs w:val="24"/>
          <w:lang w:eastAsia="pl-PL"/>
        </w:rPr>
        <w:t>iła nadwyżka w kwocie 2.612.658,55</w:t>
      </w: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zł, co spowodowało, iż nie zaistniała potrzeba zaciągania kredytu, który na dz</w:t>
      </w:r>
      <w:r w:rsidR="007577BB">
        <w:rPr>
          <w:rFonts w:ascii="Times New Roman" w:eastAsia="Times New Roman" w:hAnsi="Times New Roman" w:cs="Times New Roman"/>
          <w:sz w:val="24"/>
          <w:szCs w:val="24"/>
          <w:lang w:eastAsia="pl-PL"/>
        </w:rPr>
        <w:t>ień 30.06.2012</w:t>
      </w: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jest pl</w:t>
      </w:r>
      <w:r w:rsidR="007577BB">
        <w:rPr>
          <w:rFonts w:ascii="Times New Roman" w:eastAsia="Times New Roman" w:hAnsi="Times New Roman" w:cs="Times New Roman"/>
          <w:sz w:val="24"/>
          <w:szCs w:val="24"/>
          <w:lang w:eastAsia="pl-PL"/>
        </w:rPr>
        <w:t>anowany w wysokości 3.000.000,00</w:t>
      </w: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</w:t>
      </w:r>
    </w:p>
    <w:p w:rsidR="0005677D" w:rsidRDefault="0005677D" w:rsidP="002B0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0136" w:rsidRDefault="002B0136" w:rsidP="002B0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Zobowiązania </w:t>
      </w:r>
      <w:r w:rsidR="000E482A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na koniec  I półrocza 2012</w:t>
      </w: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>r zosta</w:t>
      </w:r>
      <w:r w:rsidR="002654F8">
        <w:rPr>
          <w:rFonts w:ascii="Times New Roman" w:eastAsia="Times New Roman" w:hAnsi="Times New Roman" w:cs="Times New Roman"/>
          <w:sz w:val="24"/>
          <w:szCs w:val="24"/>
          <w:lang w:eastAsia="pl-PL"/>
        </w:rPr>
        <w:t>ły określone kwotą 19.429.032,25</w:t>
      </w: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która to wielkość stanowi kwotę zadłużenia gminy z tytułu zaciągn</w:t>
      </w:r>
      <w:r w:rsidR="00265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iętych pożyczek i kredytów, </w:t>
      </w: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>wyemitowanyc</w:t>
      </w:r>
      <w:r w:rsidR="000E482A">
        <w:rPr>
          <w:rFonts w:ascii="Times New Roman" w:eastAsia="Times New Roman" w:hAnsi="Times New Roman" w:cs="Times New Roman"/>
          <w:sz w:val="24"/>
          <w:szCs w:val="24"/>
          <w:lang w:eastAsia="pl-PL"/>
        </w:rPr>
        <w:t>h obligacji</w:t>
      </w:r>
      <w:r w:rsidR="00265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umowy </w:t>
      </w:r>
      <w:proofErr w:type="spellStart"/>
      <w:r w:rsidR="002654F8">
        <w:rPr>
          <w:rFonts w:ascii="Times New Roman" w:eastAsia="Times New Roman" w:hAnsi="Times New Roman" w:cs="Times New Roman"/>
          <w:sz w:val="24"/>
          <w:szCs w:val="24"/>
          <w:lang w:eastAsia="pl-PL"/>
        </w:rPr>
        <w:t>forfaitingowej</w:t>
      </w:r>
      <w:proofErr w:type="spellEnd"/>
      <w:r w:rsidR="00176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dotyczącej spłaty</w:t>
      </w:r>
      <w:r w:rsidR="001761E7" w:rsidRPr="00176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61E7"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</w:t>
      </w:r>
      <w:r w:rsidR="001761E7">
        <w:rPr>
          <w:rFonts w:ascii="Times New Roman" w:eastAsia="Times New Roman" w:hAnsi="Times New Roman" w:cs="Times New Roman"/>
          <w:sz w:val="24"/>
          <w:szCs w:val="24"/>
          <w:lang w:eastAsia="pl-PL"/>
        </w:rPr>
        <w:t>nia z tytułu wykonanego  zadania „Budowa r</w:t>
      </w:r>
      <w:r w:rsidR="001761E7"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atusza  </w:t>
      </w:r>
      <w:r w:rsidR="001761E7">
        <w:rPr>
          <w:rFonts w:ascii="Times New Roman" w:eastAsia="Times New Roman" w:hAnsi="Times New Roman" w:cs="Times New Roman"/>
          <w:sz w:val="24"/>
          <w:szCs w:val="24"/>
          <w:lang w:eastAsia="pl-PL"/>
        </w:rPr>
        <w:t>w Mszczonowie”.</w:t>
      </w:r>
      <w:r w:rsidR="001761E7"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="000E482A">
        <w:rPr>
          <w:rFonts w:ascii="Times New Roman" w:eastAsia="Times New Roman" w:hAnsi="Times New Roman" w:cs="Times New Roman"/>
          <w:sz w:val="24"/>
          <w:szCs w:val="24"/>
          <w:lang w:eastAsia="pl-PL"/>
        </w:rPr>
        <w:t>Na dzień 30.06.2012</w:t>
      </w: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</w:t>
      </w:r>
      <w:r w:rsidR="000E48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wystąpiły zobowiązania wymagalne</w:t>
      </w:r>
      <w:r w:rsidR="000E48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E482A" w:rsidRPr="002B0136" w:rsidRDefault="000E482A" w:rsidP="002B0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0136" w:rsidRPr="002B0136" w:rsidRDefault="002B0136" w:rsidP="002B0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>Stan nale</w:t>
      </w:r>
      <w:r w:rsidR="000E482A">
        <w:rPr>
          <w:rFonts w:ascii="Times New Roman" w:eastAsia="Times New Roman" w:hAnsi="Times New Roman" w:cs="Times New Roman"/>
          <w:sz w:val="24"/>
          <w:szCs w:val="24"/>
          <w:lang w:eastAsia="pl-PL"/>
        </w:rPr>
        <w:t>żności na koniec I półrocza 2012</w:t>
      </w: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="00265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zamknął się kwotą 12.765.982,51 </w:t>
      </w: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>zł.           W ramach tej kwoty należności wymag</w:t>
      </w:r>
      <w:r w:rsidR="002654F8">
        <w:rPr>
          <w:rFonts w:ascii="Times New Roman" w:eastAsia="Times New Roman" w:hAnsi="Times New Roman" w:cs="Times New Roman"/>
          <w:sz w:val="24"/>
          <w:szCs w:val="24"/>
          <w:lang w:eastAsia="pl-PL"/>
        </w:rPr>
        <w:t>alne stanowią kwotę 2.605.360,66</w:t>
      </w: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W należnościach ogółem wy</w:t>
      </w:r>
      <w:r w:rsidR="000E482A">
        <w:rPr>
          <w:rFonts w:ascii="Times New Roman" w:eastAsia="Times New Roman" w:hAnsi="Times New Roman" w:cs="Times New Roman"/>
          <w:sz w:val="24"/>
          <w:szCs w:val="24"/>
          <w:lang w:eastAsia="pl-PL"/>
        </w:rPr>
        <w:t>stępuje równie</w:t>
      </w:r>
      <w:r w:rsidR="002654F8">
        <w:rPr>
          <w:rFonts w:ascii="Times New Roman" w:eastAsia="Times New Roman" w:hAnsi="Times New Roman" w:cs="Times New Roman"/>
          <w:sz w:val="24"/>
          <w:szCs w:val="24"/>
          <w:lang w:eastAsia="pl-PL"/>
        </w:rPr>
        <w:t>ż kwota 152.800,00</w:t>
      </w: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z tytułu pozostałej do spłat</w:t>
      </w:r>
      <w:r w:rsidR="000E482A">
        <w:rPr>
          <w:rFonts w:ascii="Times New Roman" w:eastAsia="Times New Roman" w:hAnsi="Times New Roman" w:cs="Times New Roman"/>
          <w:sz w:val="24"/>
          <w:szCs w:val="24"/>
          <w:lang w:eastAsia="pl-PL"/>
        </w:rPr>
        <w:t>y pożyczki udzielonej Powiatowi.</w:t>
      </w:r>
    </w:p>
    <w:p w:rsidR="002B0136" w:rsidRPr="002B0136" w:rsidRDefault="002B0136" w:rsidP="002B0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0136" w:rsidRPr="002B0136" w:rsidRDefault="002B0136" w:rsidP="002B0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0136" w:rsidRPr="002B0136" w:rsidRDefault="002B0136" w:rsidP="002B0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informacje o przebiegu wykonania </w:t>
      </w:r>
      <w:r w:rsidR="0005677D">
        <w:rPr>
          <w:rFonts w:ascii="Times New Roman" w:eastAsia="Times New Roman" w:hAnsi="Times New Roman" w:cs="Times New Roman"/>
          <w:sz w:val="24"/>
          <w:szCs w:val="24"/>
          <w:lang w:eastAsia="pl-PL"/>
        </w:rPr>
        <w:t>budżetu gminy za I półrocze 2012</w:t>
      </w: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zostały zawarte w następujących załącznikach:</w:t>
      </w:r>
    </w:p>
    <w:p w:rsidR="002B0136" w:rsidRPr="002B0136" w:rsidRDefault="002B0136" w:rsidP="002B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>- Dochody i przychody z częścią opisową                                                              Załącznik Nr 1</w:t>
      </w:r>
    </w:p>
    <w:p w:rsidR="002B0136" w:rsidRPr="002B0136" w:rsidRDefault="002B0136" w:rsidP="002B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>- Wydatki i rozchody z częścią opisową                                                                 Załącznik Nr 2</w:t>
      </w:r>
    </w:p>
    <w:p w:rsidR="002B0136" w:rsidRPr="002B0136" w:rsidRDefault="002B0136" w:rsidP="002B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>- Wydatki bieżące                                                                                                    Załącznik Nr 3</w:t>
      </w:r>
    </w:p>
    <w:p w:rsidR="002B0136" w:rsidRPr="002B0136" w:rsidRDefault="002B0136" w:rsidP="002B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Wydatki majątkowe                                                                                              Załącznik Nr 4                                      </w:t>
      </w:r>
    </w:p>
    <w:p w:rsidR="002B0136" w:rsidRPr="002B0136" w:rsidRDefault="002B0136" w:rsidP="002B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Informacja o przebiegu wykonania dochodów i wydatków związanych </w:t>
      </w:r>
    </w:p>
    <w:p w:rsidR="002B0136" w:rsidRPr="002B0136" w:rsidRDefault="002B0136" w:rsidP="002B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z realizacją zadań z zakresu administracji rządowej i innych zleconych</w:t>
      </w:r>
    </w:p>
    <w:p w:rsidR="002B0136" w:rsidRPr="002B0136" w:rsidRDefault="002B0136" w:rsidP="00056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odrębnymi ustawami                                                                                            </w:t>
      </w:r>
      <w:r w:rsidR="0005677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5</w:t>
      </w:r>
    </w:p>
    <w:p w:rsidR="002B0136" w:rsidRPr="002B0136" w:rsidRDefault="002B0136" w:rsidP="002B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Informacja  o przebiegu wykonania dochodów i wydatków związanych </w:t>
      </w:r>
    </w:p>
    <w:p w:rsidR="002B0136" w:rsidRPr="002B0136" w:rsidRDefault="002B0136" w:rsidP="002B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realizacją zadań realizowanych </w:t>
      </w:r>
      <w:r w:rsidR="00DD78C7">
        <w:rPr>
          <w:rFonts w:ascii="Times New Roman" w:eastAsia="Times New Roman" w:hAnsi="Times New Roman" w:cs="Times New Roman"/>
          <w:sz w:val="24"/>
          <w:szCs w:val="24"/>
          <w:lang w:eastAsia="pl-PL"/>
        </w:rPr>
        <w:t>w drodze umów lub</w:t>
      </w: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porozumień  między</w:t>
      </w:r>
    </w:p>
    <w:p w:rsidR="002B0136" w:rsidRPr="002B0136" w:rsidRDefault="002B0136" w:rsidP="002B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jednostkami samorządu terytorialnego                                                </w:t>
      </w:r>
      <w:r w:rsidR="00DD7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Załącznik Nr 6</w:t>
      </w: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</w:t>
      </w:r>
    </w:p>
    <w:p w:rsidR="002B0136" w:rsidRPr="002B0136" w:rsidRDefault="002B0136" w:rsidP="002B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Informacja o przebiegu wykonania dochodów z tytułu wydawania zezwoleń </w:t>
      </w:r>
    </w:p>
    <w:p w:rsidR="002B0136" w:rsidRPr="002B0136" w:rsidRDefault="002B0136" w:rsidP="002B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sprzedaż napojów alkoholowych oraz wydatków na realizację zadań </w:t>
      </w:r>
    </w:p>
    <w:p w:rsidR="00DD78C7" w:rsidRDefault="002B0136" w:rsidP="002B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określonych w gminnym programie profilaktyki</w:t>
      </w:r>
      <w:r w:rsidR="00DD7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rozwiązywania problemów</w:t>
      </w:r>
    </w:p>
    <w:p w:rsidR="002B0136" w:rsidRPr="002B0136" w:rsidRDefault="00DD78C7" w:rsidP="002B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alkoholowych                                                                                                        Załącznik Nr 7                                             </w:t>
      </w:r>
      <w:r w:rsidR="002B0136"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</w:p>
    <w:p w:rsidR="002B0136" w:rsidRPr="002B0136" w:rsidRDefault="002B0136" w:rsidP="002B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Informacja o przebiegu wykonania wydatków na realizację zadań określonych </w:t>
      </w:r>
    </w:p>
    <w:p w:rsidR="002B0136" w:rsidRPr="002B0136" w:rsidRDefault="00DD78C7" w:rsidP="00DD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0136"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>w gminnym programie przeciwdzi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ałania narkomanii                                            Załącznik Nr 8</w:t>
      </w:r>
    </w:p>
    <w:p w:rsidR="002B0136" w:rsidRPr="002B0136" w:rsidRDefault="002B0136" w:rsidP="002B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>- Informacja o przebiegu wykonania dotacji podmiotowych</w:t>
      </w:r>
      <w:r w:rsidR="00DD7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2012r                   Załącznik Nr 9</w:t>
      </w: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DD7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</w:p>
    <w:p w:rsidR="002B0136" w:rsidRPr="002B0136" w:rsidRDefault="002B0136" w:rsidP="002B0136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Informacja o przebiegu wykonania  dotacji celowych dla podmiotów </w:t>
      </w:r>
    </w:p>
    <w:p w:rsidR="002B0136" w:rsidRPr="002B0136" w:rsidRDefault="002B0136" w:rsidP="002B013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>zaliczanych i niezaliczanych do sek</w:t>
      </w:r>
      <w:r w:rsidR="00DD78C7">
        <w:rPr>
          <w:rFonts w:ascii="Times New Roman" w:eastAsia="Times New Roman" w:hAnsi="Times New Roman" w:cs="Times New Roman"/>
          <w:sz w:val="24"/>
          <w:szCs w:val="24"/>
          <w:lang w:eastAsia="pl-PL"/>
        </w:rPr>
        <w:t>tora finansów publicznych w 2012 r.        Załącznik Nr 10</w:t>
      </w:r>
    </w:p>
    <w:p w:rsidR="002B0136" w:rsidRPr="002B0136" w:rsidRDefault="002B0136" w:rsidP="002B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Informacja o przebiegu wykonania planu przychodów i kosztów zakładów </w:t>
      </w:r>
    </w:p>
    <w:p w:rsidR="002B0136" w:rsidRDefault="002B0136" w:rsidP="002B013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budżetowych                                                                                     </w:t>
      </w:r>
      <w:r w:rsidR="00DD7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Załącznik Nr 11</w:t>
      </w:r>
    </w:p>
    <w:p w:rsidR="00DD78C7" w:rsidRDefault="00DD78C7" w:rsidP="00DD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Informacja o przebiegu wykonania planu dochodów rachunku dochodów</w:t>
      </w:r>
    </w:p>
    <w:p w:rsidR="00DD78C7" w:rsidRPr="002B0136" w:rsidRDefault="00DD78C7" w:rsidP="00DD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własnych oraz wydatków nimi finansowanych                                                   Załącznik Nr 12</w:t>
      </w:r>
    </w:p>
    <w:p w:rsidR="002B0136" w:rsidRPr="002B0136" w:rsidRDefault="002B0136" w:rsidP="002B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Informacja o przebiegu wykonania wydatków obejmujących zadania jednostek </w:t>
      </w:r>
    </w:p>
    <w:p w:rsidR="002B0136" w:rsidRPr="002B0136" w:rsidRDefault="002B0136" w:rsidP="002B013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>pomocniczych gminy, w tym realizowanych w ramach funduszu sołeckiego  Załącznik Nr 13</w:t>
      </w:r>
    </w:p>
    <w:p w:rsidR="002B0136" w:rsidRPr="002B0136" w:rsidRDefault="002B0136" w:rsidP="002B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Informacja o przebiegu wykonania wydatków na zadania inwestycyjne </w:t>
      </w:r>
    </w:p>
    <w:p w:rsidR="002B0136" w:rsidRPr="002B0136" w:rsidRDefault="00DD78C7" w:rsidP="002B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na 2012</w:t>
      </w:r>
      <w:r w:rsidR="002B0136" w:rsidRPr="002B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nieobjęte Wieloletnią Prognoza Finansową                                    Załącznik Nr 14</w:t>
      </w:r>
    </w:p>
    <w:p w:rsidR="002B0136" w:rsidRPr="002B0136" w:rsidRDefault="002B0136" w:rsidP="002B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0136" w:rsidRPr="002B0136" w:rsidRDefault="002B0136" w:rsidP="002B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0136" w:rsidRPr="002B0136" w:rsidRDefault="002B0136" w:rsidP="002B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0136" w:rsidRPr="002B0136" w:rsidRDefault="002B0136" w:rsidP="002B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62D1" w:rsidRDefault="001962D1"/>
    <w:sectPr w:rsidR="001962D1" w:rsidSect="00496357">
      <w:footerReference w:type="even" r:id="rId8"/>
      <w:footerReference w:type="default" r:id="rId9"/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C2A" w:rsidRDefault="00E26C2A">
      <w:pPr>
        <w:spacing w:after="0" w:line="240" w:lineRule="auto"/>
      </w:pPr>
      <w:r>
        <w:separator/>
      </w:r>
    </w:p>
  </w:endnote>
  <w:endnote w:type="continuationSeparator" w:id="0">
    <w:p w:rsidR="00E26C2A" w:rsidRDefault="00E26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C2A" w:rsidRDefault="00E26C2A" w:rsidP="004963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E26C2A" w:rsidRDefault="00E26C2A" w:rsidP="0049635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C2A" w:rsidRDefault="00E26C2A" w:rsidP="004963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F3AAD">
      <w:rPr>
        <w:rStyle w:val="Numerstrony"/>
        <w:noProof/>
      </w:rPr>
      <w:t>5</w:t>
    </w:r>
    <w:r>
      <w:rPr>
        <w:rStyle w:val="Numerstrony"/>
      </w:rPr>
      <w:fldChar w:fldCharType="end"/>
    </w:r>
  </w:p>
  <w:p w:rsidR="00E26C2A" w:rsidRDefault="00E26C2A" w:rsidP="0049635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C2A" w:rsidRDefault="00E26C2A">
      <w:pPr>
        <w:spacing w:after="0" w:line="240" w:lineRule="auto"/>
      </w:pPr>
      <w:r>
        <w:separator/>
      </w:r>
    </w:p>
  </w:footnote>
  <w:footnote w:type="continuationSeparator" w:id="0">
    <w:p w:rsidR="00E26C2A" w:rsidRDefault="00E26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C0D9C"/>
    <w:multiLevelType w:val="hybridMultilevel"/>
    <w:tmpl w:val="8FB222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A70024"/>
    <w:multiLevelType w:val="hybridMultilevel"/>
    <w:tmpl w:val="0FD0F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136"/>
    <w:rsid w:val="0005677D"/>
    <w:rsid w:val="000E482A"/>
    <w:rsid w:val="00113589"/>
    <w:rsid w:val="001761E7"/>
    <w:rsid w:val="001962D1"/>
    <w:rsid w:val="002654F8"/>
    <w:rsid w:val="00272273"/>
    <w:rsid w:val="002B0136"/>
    <w:rsid w:val="003E5E9B"/>
    <w:rsid w:val="003F3AAD"/>
    <w:rsid w:val="00405103"/>
    <w:rsid w:val="00433A5F"/>
    <w:rsid w:val="00457910"/>
    <w:rsid w:val="00496357"/>
    <w:rsid w:val="004B2328"/>
    <w:rsid w:val="00511065"/>
    <w:rsid w:val="005144C8"/>
    <w:rsid w:val="00625DCB"/>
    <w:rsid w:val="007577BB"/>
    <w:rsid w:val="00760924"/>
    <w:rsid w:val="007F56DF"/>
    <w:rsid w:val="00845DDD"/>
    <w:rsid w:val="008C66DF"/>
    <w:rsid w:val="00906445"/>
    <w:rsid w:val="009958D2"/>
    <w:rsid w:val="00BF3950"/>
    <w:rsid w:val="00BF68C6"/>
    <w:rsid w:val="00CA2E30"/>
    <w:rsid w:val="00DD78C7"/>
    <w:rsid w:val="00E26C2A"/>
    <w:rsid w:val="00E95E57"/>
    <w:rsid w:val="00EB165F"/>
    <w:rsid w:val="00F1341B"/>
    <w:rsid w:val="00F7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B01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2B013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B0136"/>
  </w:style>
  <w:style w:type="table" w:styleId="Tabela-Siatka">
    <w:name w:val="Table Grid"/>
    <w:basedOn w:val="Standardowy"/>
    <w:rsid w:val="002B0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963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4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B01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2B013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B0136"/>
  </w:style>
  <w:style w:type="table" w:styleId="Tabela-Siatka">
    <w:name w:val="Table Grid"/>
    <w:basedOn w:val="Standardowy"/>
    <w:rsid w:val="002B0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963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4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2345</Words>
  <Characters>14071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 Ciechańska-Gołyńska</dc:creator>
  <cp:lastModifiedBy>Aneta Ciechańska-Gołyńska</cp:lastModifiedBy>
  <cp:revision>19</cp:revision>
  <cp:lastPrinted>2012-08-31T08:50:00Z</cp:lastPrinted>
  <dcterms:created xsi:type="dcterms:W3CDTF">2012-08-21T11:33:00Z</dcterms:created>
  <dcterms:modified xsi:type="dcterms:W3CDTF">2012-08-31T08:50:00Z</dcterms:modified>
</cp:coreProperties>
</file>