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87" w:rsidRDefault="00602687" w:rsidP="00FA7E71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802D62" w:rsidRPr="00602687" w:rsidRDefault="00802D62" w:rsidP="00802D62">
      <w:pPr>
        <w:jc w:val="center"/>
        <w:rPr>
          <w:rFonts w:cstheme="minorHAnsi"/>
          <w:b/>
          <w:bCs/>
          <w:sz w:val="24"/>
          <w:szCs w:val="24"/>
        </w:rPr>
      </w:pPr>
      <w:r w:rsidRPr="00602687">
        <w:rPr>
          <w:rFonts w:cstheme="minorHAnsi"/>
          <w:b/>
          <w:bCs/>
          <w:sz w:val="24"/>
          <w:szCs w:val="24"/>
        </w:rPr>
        <w:t>Konsultacje społeczne projektu uchwały w sprawie zasad wyznaczania składu oraz zasad działania Komitetu Rewitalizacji Gminy Mszczonów</w:t>
      </w:r>
    </w:p>
    <w:p w:rsidR="00A40FD1" w:rsidRPr="00602687" w:rsidRDefault="00A40FD1">
      <w:pPr>
        <w:rPr>
          <w:rFonts w:cstheme="minorHAnsi"/>
          <w:sz w:val="24"/>
          <w:szCs w:val="24"/>
        </w:rPr>
      </w:pPr>
    </w:p>
    <w:p w:rsidR="00802D62" w:rsidRPr="00602687" w:rsidRDefault="00802D62" w:rsidP="00802D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Jak Pan/Pani ocenia określony w § 3 ust. 2 Regulaminu Komitetu Rewitalizacji Gminy Mszczonów skład Komitetu?</w:t>
      </w:r>
    </w:p>
    <w:p w:rsidR="00802D62" w:rsidRPr="00602687" w:rsidRDefault="00802D62" w:rsidP="00802D62">
      <w:pPr>
        <w:pStyle w:val="Akapitzlist"/>
        <w:rPr>
          <w:rFonts w:cstheme="minorHAnsi"/>
          <w:sz w:val="24"/>
          <w:szCs w:val="24"/>
        </w:rPr>
      </w:pPr>
    </w:p>
    <w:p w:rsidR="00802D62" w:rsidRPr="00602687" w:rsidRDefault="00802D62" w:rsidP="00802D62">
      <w:pPr>
        <w:pStyle w:val="Akapitzlist"/>
        <w:numPr>
          <w:ilvl w:val="0"/>
          <w:numId w:val="2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poprawny</w:t>
      </w:r>
    </w:p>
    <w:p w:rsidR="00802D62" w:rsidRPr="00602687" w:rsidRDefault="00802D62" w:rsidP="00802D62">
      <w:pPr>
        <w:pStyle w:val="Akapitzlist"/>
        <w:numPr>
          <w:ilvl w:val="0"/>
          <w:numId w:val="2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należy go zmodyfikować</w:t>
      </w:r>
    </w:p>
    <w:p w:rsidR="00802D62" w:rsidRPr="00602687" w:rsidRDefault="00802D62" w:rsidP="00802D62">
      <w:pPr>
        <w:rPr>
          <w:rFonts w:cstheme="minorHAnsi"/>
          <w:i/>
          <w:sz w:val="24"/>
          <w:szCs w:val="24"/>
        </w:rPr>
      </w:pPr>
      <w:r w:rsidRPr="00602687">
        <w:rPr>
          <w:rFonts w:cstheme="minorHAnsi"/>
          <w:i/>
          <w:sz w:val="24"/>
          <w:szCs w:val="24"/>
        </w:rPr>
        <w:t>W przypadku zaznaczenia odpowiedzi a proszę przejść bezpośrednio do pytania 3</w:t>
      </w:r>
    </w:p>
    <w:p w:rsidR="008B7A43" w:rsidRPr="00602687" w:rsidRDefault="008B7A43" w:rsidP="00802D62">
      <w:pPr>
        <w:rPr>
          <w:rFonts w:cstheme="minorHAnsi"/>
          <w:i/>
          <w:sz w:val="24"/>
          <w:szCs w:val="24"/>
        </w:rPr>
      </w:pPr>
    </w:p>
    <w:p w:rsidR="00802D62" w:rsidRPr="00602687" w:rsidRDefault="00802D62" w:rsidP="00802D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Proszę uzasadnić wybór odpowiedzi b w pkt. 1 ankiety:</w:t>
      </w:r>
    </w:p>
    <w:p w:rsidR="008B7A43" w:rsidRDefault="008B7A43" w:rsidP="00602687">
      <w:pPr>
        <w:ind w:left="360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687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602687" w:rsidRPr="00602687" w:rsidRDefault="00602687" w:rsidP="00602687">
      <w:pPr>
        <w:ind w:left="360"/>
        <w:rPr>
          <w:rFonts w:cstheme="minorHAnsi"/>
          <w:sz w:val="24"/>
          <w:szCs w:val="24"/>
        </w:rPr>
      </w:pPr>
    </w:p>
    <w:p w:rsidR="008B7A43" w:rsidRPr="00602687" w:rsidRDefault="008B7A43" w:rsidP="008B7A4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Jak Pan/Pani ocenia sposób rekrutacji członków Komitetu Rewitalizacji opisany w Regulaminie?</w:t>
      </w:r>
    </w:p>
    <w:p w:rsidR="008B7A43" w:rsidRPr="00602687" w:rsidRDefault="008B7A43" w:rsidP="008B7A43">
      <w:pPr>
        <w:pStyle w:val="Akapitzlist"/>
        <w:numPr>
          <w:ilvl w:val="0"/>
          <w:numId w:val="3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jest jasny i zrozumiały</w:t>
      </w:r>
    </w:p>
    <w:p w:rsidR="008B7A43" w:rsidRPr="00602687" w:rsidRDefault="008B7A43" w:rsidP="008B7A43">
      <w:pPr>
        <w:pStyle w:val="Akapitzlist"/>
        <w:numPr>
          <w:ilvl w:val="0"/>
          <w:numId w:val="3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należy go zmodyfikować</w:t>
      </w:r>
    </w:p>
    <w:p w:rsidR="008B7A43" w:rsidRPr="00602687" w:rsidRDefault="008B7A43" w:rsidP="008B7A43">
      <w:pPr>
        <w:rPr>
          <w:rFonts w:cstheme="minorHAnsi"/>
          <w:i/>
          <w:sz w:val="24"/>
          <w:szCs w:val="24"/>
        </w:rPr>
      </w:pPr>
      <w:r w:rsidRPr="00602687">
        <w:rPr>
          <w:rFonts w:cstheme="minorHAnsi"/>
          <w:i/>
          <w:sz w:val="24"/>
          <w:szCs w:val="24"/>
        </w:rPr>
        <w:t>W przypadku zaznaczenia odpowiedzi a proszę przejść bezpośrednio do pytania 5.</w:t>
      </w:r>
    </w:p>
    <w:p w:rsidR="008B7A43" w:rsidRPr="00602687" w:rsidRDefault="008B7A43" w:rsidP="008B7A4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Proszę uzasadnić wybór odpowiedzi b w pkt. 3.</w:t>
      </w:r>
    </w:p>
    <w:p w:rsidR="008B7A43" w:rsidRPr="00602687" w:rsidRDefault="008B7A43" w:rsidP="008B7A43">
      <w:pPr>
        <w:ind w:left="360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6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8B7A43" w:rsidRPr="00602687" w:rsidRDefault="008B7A43" w:rsidP="008B7A43">
      <w:pPr>
        <w:ind w:left="360"/>
        <w:rPr>
          <w:rFonts w:cstheme="minorHAnsi"/>
          <w:sz w:val="24"/>
          <w:szCs w:val="24"/>
        </w:rPr>
      </w:pPr>
    </w:p>
    <w:p w:rsidR="008B7A43" w:rsidRPr="00602687" w:rsidRDefault="004047A2" w:rsidP="004047A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Proszę opisać w jaki sposób, zdaniem Pana/Pani, przedstawiciele Komitetu Rewitalizacji powinni komunikować się z grupami społecznymi, w tym z mieszkańcami, których są reprezentantami.</w:t>
      </w:r>
    </w:p>
    <w:p w:rsidR="004047A2" w:rsidRPr="00602687" w:rsidRDefault="004047A2" w:rsidP="004047A2">
      <w:pPr>
        <w:ind w:left="360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6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4047A2" w:rsidRPr="00602687" w:rsidRDefault="004047A2" w:rsidP="004047A2">
      <w:pPr>
        <w:ind w:left="360"/>
        <w:rPr>
          <w:rFonts w:cstheme="minorHAnsi"/>
          <w:sz w:val="24"/>
          <w:szCs w:val="24"/>
        </w:rPr>
      </w:pPr>
    </w:p>
    <w:p w:rsidR="004047A2" w:rsidRPr="00602687" w:rsidRDefault="004047A2" w:rsidP="004047A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Proszę wskazać, jak często zdaniem Pana/Pani powinien spotykać się Komitet Rewitalizacji?</w:t>
      </w:r>
    </w:p>
    <w:p w:rsidR="004047A2" w:rsidRPr="00602687" w:rsidRDefault="004047A2" w:rsidP="004047A2">
      <w:pPr>
        <w:pStyle w:val="Akapitzlist"/>
        <w:rPr>
          <w:rFonts w:cstheme="minorHAnsi"/>
          <w:sz w:val="24"/>
          <w:szCs w:val="24"/>
        </w:rPr>
      </w:pPr>
    </w:p>
    <w:p w:rsidR="004047A2" w:rsidRPr="00602687" w:rsidRDefault="004047A2" w:rsidP="004047A2">
      <w:pPr>
        <w:pStyle w:val="Akapitzlist"/>
        <w:numPr>
          <w:ilvl w:val="0"/>
          <w:numId w:val="4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raz na rok</w:t>
      </w:r>
    </w:p>
    <w:p w:rsidR="004047A2" w:rsidRPr="00602687" w:rsidRDefault="004047A2" w:rsidP="004047A2">
      <w:pPr>
        <w:pStyle w:val="Akapitzlist"/>
        <w:numPr>
          <w:ilvl w:val="0"/>
          <w:numId w:val="4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raz na pół roku</w:t>
      </w:r>
    </w:p>
    <w:p w:rsidR="004047A2" w:rsidRPr="00602687" w:rsidRDefault="004047A2" w:rsidP="004047A2">
      <w:pPr>
        <w:pStyle w:val="Akapitzlist"/>
        <w:numPr>
          <w:ilvl w:val="0"/>
          <w:numId w:val="4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dwa razy na pół roku</w:t>
      </w:r>
    </w:p>
    <w:p w:rsidR="004047A2" w:rsidRPr="00602687" w:rsidRDefault="004047A2" w:rsidP="004047A2">
      <w:pPr>
        <w:pStyle w:val="Akapitzlist"/>
        <w:ind w:left="1037"/>
        <w:rPr>
          <w:rFonts w:cstheme="minorHAnsi"/>
          <w:sz w:val="24"/>
          <w:szCs w:val="24"/>
        </w:rPr>
      </w:pPr>
    </w:p>
    <w:p w:rsidR="004047A2" w:rsidRPr="00602687" w:rsidRDefault="004047A2" w:rsidP="004047A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Inne uwagi/opinie dot. zapisów Regulaminu Komitetu Rewitalizacji Gminy Mszczonów</w:t>
      </w:r>
    </w:p>
    <w:p w:rsidR="004047A2" w:rsidRPr="00602687" w:rsidRDefault="004047A2" w:rsidP="004047A2">
      <w:pPr>
        <w:ind w:left="360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6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4047A2" w:rsidRPr="00602687" w:rsidRDefault="004047A2" w:rsidP="004047A2">
      <w:pPr>
        <w:rPr>
          <w:rFonts w:cstheme="minorHAnsi"/>
          <w:sz w:val="24"/>
          <w:szCs w:val="24"/>
        </w:rPr>
      </w:pPr>
    </w:p>
    <w:p w:rsidR="004047A2" w:rsidRPr="00602687" w:rsidRDefault="004047A2" w:rsidP="004047A2">
      <w:pPr>
        <w:ind w:left="360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Dane wypełniającego ankietę</w:t>
      </w:r>
    </w:p>
    <w:p w:rsidR="004047A2" w:rsidRPr="00602687" w:rsidRDefault="004047A2" w:rsidP="004047A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Płeć</w:t>
      </w:r>
    </w:p>
    <w:p w:rsidR="000207BA" w:rsidRPr="00602687" w:rsidRDefault="000207BA" w:rsidP="000207BA">
      <w:pPr>
        <w:pStyle w:val="Akapitzlist"/>
        <w:numPr>
          <w:ilvl w:val="0"/>
          <w:numId w:val="6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kobieta</w:t>
      </w:r>
    </w:p>
    <w:p w:rsidR="000207BA" w:rsidRPr="00602687" w:rsidRDefault="000207BA" w:rsidP="000207BA">
      <w:pPr>
        <w:pStyle w:val="Akapitzlist"/>
        <w:numPr>
          <w:ilvl w:val="0"/>
          <w:numId w:val="6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 xml:space="preserve">mężczyzna </w:t>
      </w:r>
    </w:p>
    <w:p w:rsidR="000207BA" w:rsidRPr="00602687" w:rsidRDefault="000207BA" w:rsidP="000207BA">
      <w:pPr>
        <w:pStyle w:val="Akapitzlist"/>
        <w:ind w:left="1037"/>
        <w:rPr>
          <w:rFonts w:cstheme="minorHAnsi"/>
          <w:sz w:val="24"/>
          <w:szCs w:val="24"/>
        </w:rPr>
      </w:pPr>
    </w:p>
    <w:p w:rsidR="000207BA" w:rsidRPr="00602687" w:rsidRDefault="000207BA" w:rsidP="000207B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Wiek</w:t>
      </w:r>
    </w:p>
    <w:p w:rsidR="000207BA" w:rsidRPr="00602687" w:rsidRDefault="000207BA" w:rsidP="000207BA">
      <w:pPr>
        <w:pStyle w:val="Akapitzlist"/>
        <w:numPr>
          <w:ilvl w:val="0"/>
          <w:numId w:val="7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15 – 24</w:t>
      </w:r>
    </w:p>
    <w:p w:rsidR="000207BA" w:rsidRPr="00602687" w:rsidRDefault="000207BA" w:rsidP="000207BA">
      <w:pPr>
        <w:pStyle w:val="Akapitzlist"/>
        <w:numPr>
          <w:ilvl w:val="0"/>
          <w:numId w:val="7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 xml:space="preserve">25 – 34 </w:t>
      </w:r>
    </w:p>
    <w:p w:rsidR="000207BA" w:rsidRPr="00602687" w:rsidRDefault="000207BA" w:rsidP="000207BA">
      <w:pPr>
        <w:pStyle w:val="Akapitzlist"/>
        <w:numPr>
          <w:ilvl w:val="0"/>
          <w:numId w:val="7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35 – 64</w:t>
      </w:r>
    </w:p>
    <w:p w:rsidR="000207BA" w:rsidRPr="00602687" w:rsidRDefault="000207BA" w:rsidP="000207BA">
      <w:pPr>
        <w:pStyle w:val="Akapitzlist"/>
        <w:numPr>
          <w:ilvl w:val="0"/>
          <w:numId w:val="7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powyżej 65</w:t>
      </w:r>
    </w:p>
    <w:p w:rsidR="000207BA" w:rsidRPr="00602687" w:rsidRDefault="000207BA" w:rsidP="000207BA">
      <w:pPr>
        <w:pStyle w:val="Akapitzlist"/>
        <w:ind w:left="1037"/>
        <w:rPr>
          <w:rFonts w:cstheme="minorHAnsi"/>
          <w:sz w:val="24"/>
          <w:szCs w:val="24"/>
        </w:rPr>
      </w:pPr>
    </w:p>
    <w:p w:rsidR="000207BA" w:rsidRPr="00602687" w:rsidRDefault="000207BA" w:rsidP="000207B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Wykształcenie</w:t>
      </w:r>
    </w:p>
    <w:p w:rsidR="000207BA" w:rsidRPr="00602687" w:rsidRDefault="000207BA" w:rsidP="000207BA">
      <w:pPr>
        <w:pStyle w:val="Akapitzlist"/>
        <w:numPr>
          <w:ilvl w:val="0"/>
          <w:numId w:val="8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podstawowe/zasadnicze/zawodowe</w:t>
      </w:r>
    </w:p>
    <w:p w:rsidR="000207BA" w:rsidRPr="00602687" w:rsidRDefault="000207BA" w:rsidP="000207BA">
      <w:pPr>
        <w:pStyle w:val="Akapitzlist"/>
        <w:numPr>
          <w:ilvl w:val="0"/>
          <w:numId w:val="8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średnie</w:t>
      </w:r>
    </w:p>
    <w:p w:rsidR="000207BA" w:rsidRPr="00602687" w:rsidRDefault="000207BA" w:rsidP="000207BA">
      <w:pPr>
        <w:pStyle w:val="Akapitzlist"/>
        <w:numPr>
          <w:ilvl w:val="0"/>
          <w:numId w:val="8"/>
        </w:numPr>
        <w:ind w:left="1037" w:hanging="357"/>
        <w:rPr>
          <w:rFonts w:cstheme="minorHAnsi"/>
          <w:sz w:val="24"/>
          <w:szCs w:val="24"/>
        </w:rPr>
      </w:pPr>
      <w:r w:rsidRPr="00602687">
        <w:rPr>
          <w:rFonts w:cstheme="minorHAnsi"/>
          <w:sz w:val="24"/>
          <w:szCs w:val="24"/>
        </w:rPr>
        <w:t>wyższe</w:t>
      </w:r>
    </w:p>
    <w:sectPr w:rsidR="000207BA" w:rsidRPr="00602687" w:rsidSect="0060268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87" w:rsidRDefault="00602687" w:rsidP="00602687">
      <w:pPr>
        <w:spacing w:after="0" w:line="240" w:lineRule="auto"/>
      </w:pPr>
      <w:r>
        <w:separator/>
      </w:r>
    </w:p>
  </w:endnote>
  <w:endnote w:type="continuationSeparator" w:id="0">
    <w:p w:rsidR="00602687" w:rsidRDefault="00602687" w:rsidP="0060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87" w:rsidRDefault="00602687" w:rsidP="00602687">
      <w:pPr>
        <w:spacing w:after="0" w:line="240" w:lineRule="auto"/>
      </w:pPr>
      <w:r>
        <w:separator/>
      </w:r>
    </w:p>
  </w:footnote>
  <w:footnote w:type="continuationSeparator" w:id="0">
    <w:p w:rsidR="00602687" w:rsidRDefault="00602687" w:rsidP="0060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87" w:rsidRDefault="00602687" w:rsidP="00602687">
    <w:pPr>
      <w:pStyle w:val="Nagwek"/>
      <w:ind w:left="5103"/>
    </w:pPr>
    <w:r>
      <w:t xml:space="preserve">Załącznik nr 3 do Zarządzenia </w:t>
    </w:r>
  </w:p>
  <w:p w:rsidR="00602687" w:rsidRDefault="00602687" w:rsidP="00602687">
    <w:pPr>
      <w:pStyle w:val="Nagwek"/>
      <w:ind w:left="5103"/>
    </w:pPr>
    <w:r>
      <w:t>Nr……… Burmistrza Mszczonowa z dnia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EB5"/>
    <w:multiLevelType w:val="hybridMultilevel"/>
    <w:tmpl w:val="50B6C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E7B4E"/>
    <w:multiLevelType w:val="hybridMultilevel"/>
    <w:tmpl w:val="549AF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066EC"/>
    <w:multiLevelType w:val="hybridMultilevel"/>
    <w:tmpl w:val="5E683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E2759D"/>
    <w:multiLevelType w:val="hybridMultilevel"/>
    <w:tmpl w:val="9D508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B2432E"/>
    <w:multiLevelType w:val="hybridMultilevel"/>
    <w:tmpl w:val="1798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E5"/>
    <w:multiLevelType w:val="hybridMultilevel"/>
    <w:tmpl w:val="D9C4C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FC5283"/>
    <w:multiLevelType w:val="hybridMultilevel"/>
    <w:tmpl w:val="0FC8D778"/>
    <w:lvl w:ilvl="0" w:tplc="B30E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2D21"/>
    <w:multiLevelType w:val="hybridMultilevel"/>
    <w:tmpl w:val="122A1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62"/>
    <w:rsid w:val="000207BA"/>
    <w:rsid w:val="004047A2"/>
    <w:rsid w:val="00602687"/>
    <w:rsid w:val="00802D62"/>
    <w:rsid w:val="008B7A43"/>
    <w:rsid w:val="00A40FD1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3D8D-DC0C-481B-9CB0-1EA084C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87"/>
  </w:style>
  <w:style w:type="paragraph" w:styleId="Stopka">
    <w:name w:val="footer"/>
    <w:basedOn w:val="Normalny"/>
    <w:link w:val="StopkaZnak"/>
    <w:uiPriority w:val="99"/>
    <w:unhideWhenUsed/>
    <w:rsid w:val="0060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Bartłomiej Burchacki</cp:lastModifiedBy>
  <cp:revision>2</cp:revision>
  <dcterms:created xsi:type="dcterms:W3CDTF">2023-05-02T06:36:00Z</dcterms:created>
  <dcterms:modified xsi:type="dcterms:W3CDTF">2023-05-02T07:07:00Z</dcterms:modified>
</cp:coreProperties>
</file>