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A7" w:rsidRPr="00B716C3" w:rsidRDefault="0092745A" w:rsidP="00332BA7">
      <w:pPr>
        <w:keepNext/>
        <w:spacing w:after="0" w:line="240" w:lineRule="auto"/>
        <w:ind w:left="7788"/>
        <w:jc w:val="right"/>
        <w:outlineLvl w:val="0"/>
      </w:pPr>
      <w:bookmarkStart w:id="0" w:name="_GoBack"/>
      <w:r>
        <w:rPr>
          <w:rFonts w:ascii="Times New Roman" w:eastAsia="Times New Roman" w:hAnsi="Times New Roman"/>
          <w:b/>
          <w:bCs/>
          <w:color w:val="000000"/>
          <w:sz w:val="24"/>
          <w:szCs w:val="20"/>
          <w:lang w:eastAsia="pl-PL"/>
        </w:rPr>
        <w:t>SO-08</w:t>
      </w:r>
    </w:p>
    <w:p w:rsidR="00332BA7" w:rsidRPr="00B1406A" w:rsidRDefault="00EE658A" w:rsidP="00332BA7">
      <w:pPr>
        <w:keepNext/>
        <w:spacing w:after="0" w:line="240" w:lineRule="auto"/>
        <w:outlineLvl w:val="0"/>
        <w:rPr>
          <w:rFonts w:ascii="Times New Roman" w:eastAsia="Times New Roman" w:hAnsi="Times New Roman"/>
          <w:b/>
          <w:bCs/>
          <w:color w:val="000000"/>
          <w:sz w:val="24"/>
          <w:szCs w:val="20"/>
          <w:lang w:eastAsia="pl-PL"/>
        </w:rPr>
      </w:pPr>
      <w:r>
        <w:rPr>
          <w:noProof/>
          <w:lang w:eastAsia="pl-PL"/>
        </w:rPr>
        <w:drawing>
          <wp:anchor distT="0" distB="0" distL="114300" distR="114300" simplePos="0" relativeHeight="251661312" behindDoc="0" locked="0" layoutInCell="1" allowOverlap="1">
            <wp:simplePos x="0" y="0"/>
            <wp:positionH relativeFrom="margin">
              <wp:posOffset>0</wp:posOffset>
            </wp:positionH>
            <wp:positionV relativeFrom="margin">
              <wp:posOffset>214326</wp:posOffset>
            </wp:positionV>
            <wp:extent cx="688340" cy="771525"/>
            <wp:effectExtent l="0" t="0" r="0" b="952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r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8340" cy="771525"/>
                    </a:xfrm>
                    <a:prstGeom prst="rect">
                      <a:avLst/>
                    </a:prstGeom>
                  </pic:spPr>
                </pic:pic>
              </a:graphicData>
            </a:graphic>
          </wp:anchor>
        </w:drawing>
      </w:r>
    </w:p>
    <w:p w:rsidR="00332BA7" w:rsidRPr="00B1406A" w:rsidRDefault="00332BA7" w:rsidP="00332BA7">
      <w:pPr>
        <w:spacing w:after="0" w:line="240" w:lineRule="auto"/>
        <w:jc w:val="center"/>
        <w:rPr>
          <w:rFonts w:ascii="Times New Roman" w:eastAsia="Times New Roman" w:hAnsi="Times New Roman"/>
          <w:b/>
          <w:bCs/>
          <w:color w:val="000000"/>
          <w:sz w:val="36"/>
          <w:szCs w:val="20"/>
          <w:lang w:eastAsia="pl-PL"/>
        </w:rPr>
      </w:pPr>
      <w:r w:rsidRPr="00B1406A">
        <w:rPr>
          <w:rFonts w:ascii="Times New Roman" w:eastAsia="Times New Roman" w:hAnsi="Times New Roman"/>
          <w:b/>
          <w:bCs/>
          <w:color w:val="000000"/>
          <w:sz w:val="36"/>
          <w:szCs w:val="20"/>
          <w:lang w:eastAsia="pl-PL"/>
        </w:rPr>
        <w:t>URZĄD  MIEJSKI   W   MSZCZONOWIE</w:t>
      </w:r>
    </w:p>
    <w:p w:rsidR="00332BA7" w:rsidRPr="00B1406A" w:rsidRDefault="00332BA7" w:rsidP="00332BA7">
      <w:pPr>
        <w:spacing w:after="0" w:line="240" w:lineRule="auto"/>
        <w:rPr>
          <w:rFonts w:ascii="Times New Roman" w:eastAsia="Times New Roman" w:hAnsi="Times New Roman"/>
          <w:color w:val="000000"/>
          <w:sz w:val="20"/>
          <w:szCs w:val="20"/>
          <w:lang w:eastAsia="pl-PL"/>
        </w:rPr>
      </w:pPr>
    </w:p>
    <w:p w:rsidR="00332BA7" w:rsidRPr="00B1406A" w:rsidRDefault="00332BA7" w:rsidP="00332BA7">
      <w:pPr>
        <w:spacing w:after="0" w:line="240" w:lineRule="auto"/>
        <w:rPr>
          <w:rFonts w:ascii="Times New Roman" w:eastAsia="Times New Roman" w:hAnsi="Times New Roman"/>
          <w:color w:val="000000"/>
          <w:sz w:val="20"/>
          <w:szCs w:val="20"/>
          <w:lang w:eastAsia="pl-PL"/>
        </w:rPr>
      </w:pPr>
    </w:p>
    <w:p w:rsidR="00332BA7" w:rsidRDefault="00332BA7" w:rsidP="00332BA7">
      <w:pPr>
        <w:spacing w:after="0" w:line="240" w:lineRule="auto"/>
        <w:rPr>
          <w:rFonts w:ascii="Times New Roman" w:eastAsia="Times New Roman" w:hAnsi="Times New Roman"/>
          <w:color w:val="000000"/>
          <w:sz w:val="20"/>
          <w:szCs w:val="20"/>
          <w:lang w:eastAsia="pl-PL"/>
        </w:rPr>
      </w:pPr>
    </w:p>
    <w:p w:rsidR="00332BA7" w:rsidRPr="00B1406A" w:rsidRDefault="00EA1D12" w:rsidP="00332BA7">
      <w:pPr>
        <w:spacing w:after="0" w:line="240" w:lineRule="auto"/>
        <w:rPr>
          <w:rFonts w:ascii="Times New Roman" w:eastAsia="Times New Roman" w:hAnsi="Times New Roman"/>
          <w:color w:val="000000"/>
          <w:sz w:val="32"/>
          <w:szCs w:val="20"/>
          <w:lang w:eastAsia="pl-PL"/>
        </w:rPr>
      </w:pPr>
      <w:r>
        <w:rPr>
          <w:rFonts w:ascii="Times New Roman" w:eastAsia="Times New Roman" w:hAnsi="Times New Roman"/>
          <w:noProof/>
          <w:color w:val="000000"/>
          <w:sz w:val="20"/>
          <w:szCs w:val="20"/>
          <w:lang w:eastAsia="pl-PL"/>
        </w:rPr>
        <w:pict>
          <v:line id="Łącznik prosty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pt" to="459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"/>
        </w:pict>
      </w:r>
    </w:p>
    <w:p w:rsidR="00332BA7" w:rsidRDefault="00332BA7" w:rsidP="00332BA7">
      <w:pPr>
        <w:spacing w:after="0" w:line="240" w:lineRule="auto"/>
        <w:jc w:val="center"/>
        <w:rPr>
          <w:rFonts w:ascii="Times New Roman" w:eastAsia="Times New Roman" w:hAnsi="Times New Roman"/>
          <w:b/>
          <w:bCs/>
          <w:color w:val="000000"/>
          <w:sz w:val="28"/>
          <w:szCs w:val="28"/>
          <w:lang w:eastAsia="pl-PL"/>
        </w:rPr>
      </w:pPr>
      <w:r w:rsidRPr="00B1406A">
        <w:rPr>
          <w:rFonts w:ascii="Times New Roman" w:eastAsia="Times New Roman" w:hAnsi="Times New Roman"/>
          <w:b/>
          <w:bCs/>
          <w:color w:val="000000"/>
          <w:sz w:val="28"/>
          <w:szCs w:val="28"/>
          <w:lang w:eastAsia="pl-PL"/>
        </w:rPr>
        <w:t>KARTA   INFORMACYJNA</w:t>
      </w:r>
    </w:p>
    <w:p w:rsidR="00332BA7" w:rsidRPr="00B1406A" w:rsidRDefault="00332BA7" w:rsidP="00332BA7">
      <w:pPr>
        <w:spacing w:after="0" w:line="240" w:lineRule="auto"/>
        <w:jc w:val="center"/>
        <w:rPr>
          <w:rFonts w:ascii="Times New Roman" w:eastAsia="Times New Roman" w:hAnsi="Times New Roman"/>
          <w:color w:val="000000"/>
          <w:sz w:val="28"/>
          <w:szCs w:val="28"/>
          <w:lang w:eastAsia="pl-PL"/>
        </w:rPr>
      </w:pPr>
    </w:p>
    <w:p w:rsidR="00332BA7" w:rsidRPr="00B1406A" w:rsidRDefault="00EA1D12" w:rsidP="00332BA7">
      <w:pPr>
        <w:keepNext/>
        <w:spacing w:after="0" w:line="240" w:lineRule="auto"/>
        <w:outlineLvl w:val="1"/>
        <w:rPr>
          <w:rFonts w:ascii="Times New Roman" w:eastAsia="Times New Roman" w:hAnsi="Times New Roman"/>
          <w:b/>
          <w:bCs/>
          <w:color w:val="000000"/>
          <w:sz w:val="20"/>
          <w:szCs w:val="20"/>
          <w:lang w:eastAsia="pl-PL"/>
        </w:rPr>
      </w:pPr>
      <w:r>
        <w:rPr>
          <w:rFonts w:ascii="Times New Roman" w:eastAsia="Times New Roman" w:hAnsi="Times New Roman"/>
          <w:b/>
          <w:bCs/>
          <w:color w:val="000000"/>
          <w:sz w:val="20"/>
          <w:szCs w:val="20"/>
          <w:lang w:eastAsia="pl-PL"/>
        </w:rPr>
        <w:t>WYDANIE 9 z dnia 09</w:t>
      </w:r>
      <w:r w:rsidR="0010125C">
        <w:rPr>
          <w:rFonts w:ascii="Times New Roman" w:eastAsia="Times New Roman" w:hAnsi="Times New Roman"/>
          <w:b/>
          <w:bCs/>
          <w:color w:val="000000"/>
          <w:sz w:val="20"/>
          <w:szCs w:val="20"/>
          <w:lang w:eastAsia="pl-PL"/>
        </w:rPr>
        <w:t xml:space="preserve"> </w:t>
      </w:r>
      <w:r>
        <w:rPr>
          <w:rFonts w:ascii="Times New Roman" w:eastAsia="Times New Roman" w:hAnsi="Times New Roman"/>
          <w:b/>
          <w:bCs/>
          <w:color w:val="000000"/>
          <w:sz w:val="20"/>
          <w:szCs w:val="20"/>
          <w:lang w:eastAsia="pl-PL"/>
        </w:rPr>
        <w:t>maja</w:t>
      </w:r>
      <w:r w:rsidR="0092745A">
        <w:rPr>
          <w:rFonts w:ascii="Times New Roman" w:eastAsia="Times New Roman" w:hAnsi="Times New Roman"/>
          <w:b/>
          <w:bCs/>
          <w:color w:val="000000"/>
          <w:sz w:val="20"/>
          <w:szCs w:val="20"/>
          <w:lang w:eastAsia="pl-PL"/>
        </w:rPr>
        <w:t xml:space="preserve"> 2024</w:t>
      </w:r>
      <w:r w:rsidR="00332BA7">
        <w:rPr>
          <w:rFonts w:ascii="Times New Roman" w:eastAsia="Times New Roman" w:hAnsi="Times New Roman"/>
          <w:b/>
          <w:bCs/>
          <w:color w:val="000000"/>
          <w:sz w:val="20"/>
          <w:szCs w:val="20"/>
          <w:lang w:eastAsia="pl-PL"/>
        </w:rPr>
        <w:t xml:space="preserve"> r. </w:t>
      </w:r>
    </w:p>
    <w:tbl>
      <w:tblPr>
        <w:tblStyle w:val="Tabela-Siatka"/>
        <w:tblW w:w="0" w:type="auto"/>
        <w:tblLook w:val="04A0" w:firstRow="1" w:lastRow="0" w:firstColumn="1" w:lastColumn="0" w:noHBand="0" w:noVBand="1"/>
      </w:tblPr>
      <w:tblGrid>
        <w:gridCol w:w="2830"/>
        <w:gridCol w:w="6232"/>
      </w:tblGrid>
      <w:tr w:rsidR="007C3377" w:rsidTr="004465C1">
        <w:tc>
          <w:tcPr>
            <w:tcW w:w="2830" w:type="dxa"/>
          </w:tcPr>
          <w:p w:rsidR="007C3377" w:rsidRDefault="00EC38F4" w:rsidP="004B00BD">
            <w:pPr>
              <w:jc w:val="center"/>
            </w:pPr>
            <w:r w:rsidRPr="00B1406A">
              <w:rPr>
                <w:rFonts w:ascii="Times New Roman" w:eastAsia="Times New Roman" w:hAnsi="Times New Roman"/>
                <w:b/>
                <w:bCs/>
                <w:color w:val="000000"/>
                <w:sz w:val="26"/>
                <w:szCs w:val="24"/>
                <w:lang w:eastAsia="pl-PL"/>
              </w:rPr>
              <w:t>Sprawa</w:t>
            </w:r>
          </w:p>
        </w:tc>
        <w:tc>
          <w:tcPr>
            <w:tcW w:w="6232" w:type="dxa"/>
          </w:tcPr>
          <w:p w:rsidR="007C3377" w:rsidRDefault="001E4A87" w:rsidP="00544643">
            <w:pPr>
              <w:jc w:val="center"/>
            </w:pPr>
            <w:r w:rsidRPr="008665A3">
              <w:rPr>
                <w:rFonts w:ascii="Times New Roman" w:hAnsi="Times New Roman"/>
                <w:b/>
                <w:bCs/>
                <w:sz w:val="28"/>
                <w:szCs w:val="28"/>
              </w:rPr>
              <w:t>Wydawanie dowodu osobistego</w:t>
            </w:r>
          </w:p>
        </w:tc>
      </w:tr>
      <w:tr w:rsidR="007C3377" w:rsidTr="004465C1">
        <w:tc>
          <w:tcPr>
            <w:tcW w:w="2830" w:type="dxa"/>
          </w:tcPr>
          <w:p w:rsidR="00EC38F4" w:rsidRPr="00B1406A" w:rsidRDefault="00EC38F4" w:rsidP="004B00BD">
            <w:pPr>
              <w:jc w:val="center"/>
              <w:rPr>
                <w:rFonts w:ascii="Times New Roman" w:eastAsia="Times New Roman" w:hAnsi="Times New Roman"/>
                <w:b/>
                <w:bCs/>
                <w:noProof/>
                <w:color w:val="000000"/>
                <w:szCs w:val="20"/>
                <w:lang w:eastAsia="pl-PL"/>
              </w:rPr>
            </w:pPr>
          </w:p>
          <w:p w:rsidR="007C3377" w:rsidRDefault="00EC38F4" w:rsidP="004B00BD">
            <w:pPr>
              <w:jc w:val="center"/>
            </w:pPr>
            <w:r w:rsidRPr="00B1406A">
              <w:rPr>
                <w:rFonts w:ascii="Times New Roman" w:eastAsia="Times New Roman" w:hAnsi="Times New Roman"/>
                <w:b/>
                <w:bCs/>
                <w:noProof/>
                <w:color w:val="000000"/>
                <w:sz w:val="26"/>
                <w:szCs w:val="20"/>
                <w:lang w:eastAsia="pl-PL"/>
              </w:rPr>
              <w:t>Podstawa prawna</w:t>
            </w:r>
          </w:p>
        </w:tc>
        <w:tc>
          <w:tcPr>
            <w:tcW w:w="6232" w:type="dxa"/>
          </w:tcPr>
          <w:p w:rsidR="001E4A87" w:rsidRPr="008665A3" w:rsidRDefault="001E4A87" w:rsidP="001E4A87">
            <w:pPr>
              <w:numPr>
                <w:ilvl w:val="0"/>
                <w:numId w:val="1"/>
              </w:numPr>
              <w:jc w:val="both"/>
              <w:rPr>
                <w:rFonts w:ascii="Times New Roman" w:eastAsia="Times New Roman" w:hAnsi="Times New Roman"/>
                <w:sz w:val="20"/>
                <w:szCs w:val="20"/>
                <w:lang w:eastAsia="pl-PL"/>
              </w:rPr>
            </w:pPr>
            <w:r w:rsidRPr="008665A3">
              <w:rPr>
                <w:rFonts w:ascii="Times New Roman" w:eastAsia="Times New Roman" w:hAnsi="Times New Roman"/>
                <w:sz w:val="20"/>
                <w:szCs w:val="20"/>
                <w:lang w:eastAsia="pl-PL"/>
              </w:rPr>
              <w:t>Ustawa z dnia 6 sierpnia 2010 r. o dowodach osobistych</w:t>
            </w:r>
          </w:p>
          <w:p w:rsidR="001E4A87" w:rsidRDefault="001E4A87" w:rsidP="001E4A87">
            <w:pPr>
              <w:numPr>
                <w:ilvl w:val="0"/>
                <w:numId w:val="1"/>
              </w:numPr>
              <w:jc w:val="both"/>
              <w:rPr>
                <w:rFonts w:ascii="Times New Roman" w:eastAsia="Times New Roman" w:hAnsi="Times New Roman"/>
                <w:sz w:val="20"/>
                <w:szCs w:val="20"/>
                <w:lang w:eastAsia="pl-PL"/>
              </w:rPr>
            </w:pPr>
            <w:r w:rsidRPr="008665A3">
              <w:rPr>
                <w:rFonts w:ascii="Times New Roman" w:eastAsia="Times New Roman" w:hAnsi="Times New Roman"/>
                <w:sz w:val="20"/>
                <w:szCs w:val="20"/>
                <w:lang w:eastAsia="pl-PL"/>
              </w:rPr>
              <w:t xml:space="preserve">Rozporządzenie Ministra Spraw Wewnętrznych i Administracji                   </w:t>
            </w:r>
            <w:r w:rsidR="001C0B39">
              <w:rPr>
                <w:rFonts w:ascii="Times New Roman" w:eastAsia="Times New Roman" w:hAnsi="Times New Roman"/>
                <w:sz w:val="20"/>
                <w:szCs w:val="20"/>
                <w:lang w:eastAsia="pl-PL"/>
              </w:rPr>
              <w:t xml:space="preserve">      z dnia </w:t>
            </w:r>
            <w:r w:rsidR="00DB4D97" w:rsidRPr="00944775">
              <w:rPr>
                <w:rFonts w:ascii="Times New Roman" w:eastAsia="Times New Roman" w:hAnsi="Times New Roman"/>
                <w:color w:val="000000" w:themeColor="text1"/>
                <w:sz w:val="20"/>
                <w:szCs w:val="20"/>
                <w:lang w:eastAsia="pl-PL"/>
              </w:rPr>
              <w:t>27</w:t>
            </w:r>
            <w:r w:rsidR="001C0B39" w:rsidRPr="00944775">
              <w:rPr>
                <w:rFonts w:ascii="Times New Roman" w:eastAsia="Times New Roman" w:hAnsi="Times New Roman"/>
                <w:color w:val="000000" w:themeColor="text1"/>
                <w:sz w:val="20"/>
                <w:szCs w:val="20"/>
                <w:lang w:eastAsia="pl-PL"/>
              </w:rPr>
              <w:t xml:space="preserve"> grudnia 2023</w:t>
            </w:r>
            <w:r w:rsidRPr="001C0B39">
              <w:rPr>
                <w:rFonts w:ascii="Times New Roman" w:eastAsia="Times New Roman" w:hAnsi="Times New Roman"/>
                <w:color w:val="FF0000"/>
                <w:sz w:val="20"/>
                <w:szCs w:val="20"/>
                <w:lang w:eastAsia="pl-PL"/>
              </w:rPr>
              <w:t xml:space="preserve"> </w:t>
            </w:r>
            <w:r w:rsidRPr="008665A3">
              <w:rPr>
                <w:rFonts w:ascii="Times New Roman" w:eastAsia="Times New Roman" w:hAnsi="Times New Roman"/>
                <w:sz w:val="20"/>
                <w:szCs w:val="20"/>
                <w:lang w:eastAsia="pl-PL"/>
              </w:rPr>
              <w:t xml:space="preserve">r. w sprawie wzoru dowodu osobistego, jego wydawania i odbioru oraz utraty, uszkodzenia, unieważnienia i zwrotu </w:t>
            </w:r>
          </w:p>
          <w:p w:rsidR="007C3377" w:rsidRPr="001E4A87" w:rsidRDefault="001E4A87" w:rsidP="00944775">
            <w:pPr>
              <w:numPr>
                <w:ilvl w:val="0"/>
                <w:numId w:val="1"/>
              </w:numPr>
              <w:jc w:val="both"/>
              <w:rPr>
                <w:rFonts w:ascii="Times New Roman" w:eastAsia="Times New Roman" w:hAnsi="Times New Roman"/>
                <w:sz w:val="20"/>
                <w:szCs w:val="20"/>
                <w:lang w:eastAsia="pl-PL"/>
              </w:rPr>
            </w:pPr>
            <w:r w:rsidRPr="001E4A87">
              <w:rPr>
                <w:rFonts w:ascii="Times New Roman" w:eastAsia="Times New Roman" w:hAnsi="Times New Roman"/>
                <w:sz w:val="20"/>
                <w:szCs w:val="20"/>
                <w:lang w:eastAsia="pl-PL"/>
              </w:rPr>
              <w:t>Rozporządzenie Ministra Spraw Wewnęt</w:t>
            </w:r>
            <w:r w:rsidR="001C0B39">
              <w:rPr>
                <w:rFonts w:ascii="Times New Roman" w:eastAsia="Times New Roman" w:hAnsi="Times New Roman"/>
                <w:sz w:val="20"/>
                <w:szCs w:val="20"/>
                <w:lang w:eastAsia="pl-PL"/>
              </w:rPr>
              <w:t>rznych i Administracji z</w:t>
            </w:r>
            <w:r w:rsidR="00944775">
              <w:rPr>
                <w:rFonts w:ascii="Times New Roman" w:eastAsia="Times New Roman" w:hAnsi="Times New Roman"/>
                <w:sz w:val="20"/>
                <w:szCs w:val="20"/>
                <w:lang w:eastAsia="pl-PL"/>
              </w:rPr>
              <w:t xml:space="preserve">mieniające rozporządzenie </w:t>
            </w:r>
            <w:r w:rsidRPr="001E4A87">
              <w:rPr>
                <w:rFonts w:ascii="Times New Roman" w:eastAsia="Times New Roman" w:hAnsi="Times New Roman"/>
                <w:sz w:val="20"/>
                <w:szCs w:val="20"/>
                <w:lang w:eastAsia="pl-PL"/>
              </w:rPr>
              <w:t>w sprawie warstwy elektronicznej dowodu osobistego</w:t>
            </w:r>
            <w:r w:rsidR="00944775">
              <w:rPr>
                <w:rFonts w:ascii="Times New Roman" w:eastAsia="Times New Roman" w:hAnsi="Times New Roman"/>
                <w:sz w:val="20"/>
                <w:szCs w:val="20"/>
                <w:lang w:eastAsia="pl-PL"/>
              </w:rPr>
              <w:t xml:space="preserve"> z dnia 29 września 2021 r.</w:t>
            </w:r>
          </w:p>
        </w:tc>
      </w:tr>
      <w:tr w:rsidR="007C3377" w:rsidTr="004465C1">
        <w:tc>
          <w:tcPr>
            <w:tcW w:w="2830" w:type="dxa"/>
          </w:tcPr>
          <w:p w:rsidR="007C3377" w:rsidRDefault="00EC38F4" w:rsidP="004B00BD">
            <w:pPr>
              <w:jc w:val="center"/>
            </w:pPr>
            <w:r w:rsidRPr="00B1406A">
              <w:rPr>
                <w:rFonts w:ascii="Times New Roman" w:eastAsia="Times New Roman" w:hAnsi="Times New Roman"/>
                <w:b/>
                <w:bCs/>
                <w:noProof/>
                <w:color w:val="000000"/>
                <w:sz w:val="26"/>
                <w:szCs w:val="20"/>
                <w:lang w:eastAsia="pl-PL"/>
              </w:rPr>
              <w:t>Miejsce załatwienia sprawy</w:t>
            </w:r>
          </w:p>
        </w:tc>
        <w:tc>
          <w:tcPr>
            <w:tcW w:w="6232" w:type="dxa"/>
          </w:tcPr>
          <w:p w:rsidR="001E4A87" w:rsidRPr="00FA3CF6" w:rsidRDefault="001E4A87" w:rsidP="001E4A87">
            <w:pPr>
              <w:jc w:val="center"/>
              <w:rPr>
                <w:rFonts w:ascii="Times New Roman" w:eastAsia="Times New Roman" w:hAnsi="Times New Roman"/>
                <w:b/>
                <w:bCs/>
                <w:noProof/>
                <w:color w:val="000000"/>
                <w:sz w:val="20"/>
                <w:szCs w:val="20"/>
                <w:lang w:eastAsia="pl-PL"/>
              </w:rPr>
            </w:pPr>
            <w:r w:rsidRPr="00FA3CF6">
              <w:rPr>
                <w:rFonts w:ascii="Times New Roman" w:eastAsia="Times New Roman" w:hAnsi="Times New Roman"/>
                <w:b/>
                <w:bCs/>
                <w:noProof/>
                <w:color w:val="000000"/>
                <w:sz w:val="20"/>
                <w:szCs w:val="20"/>
                <w:lang w:eastAsia="pl-PL"/>
              </w:rPr>
              <w:t>Urząd Miejski w Mszczonowie</w:t>
            </w:r>
          </w:p>
          <w:p w:rsidR="001E4A87" w:rsidRPr="00FA3CF6" w:rsidRDefault="001E4A87" w:rsidP="001E4A87">
            <w:pPr>
              <w:jc w:val="center"/>
              <w:rPr>
                <w:rFonts w:ascii="Times New Roman" w:eastAsia="Times New Roman" w:hAnsi="Times New Roman"/>
                <w:b/>
                <w:bCs/>
                <w:noProof/>
                <w:color w:val="000000"/>
                <w:sz w:val="20"/>
                <w:szCs w:val="20"/>
                <w:lang w:eastAsia="pl-PL"/>
              </w:rPr>
            </w:pPr>
            <w:r>
              <w:rPr>
                <w:rFonts w:ascii="Times New Roman" w:eastAsia="Times New Roman" w:hAnsi="Times New Roman"/>
                <w:b/>
                <w:bCs/>
                <w:noProof/>
                <w:color w:val="000000"/>
                <w:sz w:val="20"/>
                <w:szCs w:val="20"/>
                <w:lang w:eastAsia="pl-PL"/>
              </w:rPr>
              <w:t>Pl.Piłsudskiego 1,  pok. Nr 6</w:t>
            </w:r>
          </w:p>
          <w:p w:rsidR="007C3377" w:rsidRDefault="001E4A87" w:rsidP="001E4A87">
            <w:pPr>
              <w:jc w:val="center"/>
            </w:pPr>
            <w:r w:rsidRPr="00FA3CF6">
              <w:rPr>
                <w:rFonts w:ascii="Times New Roman" w:eastAsia="Times New Roman" w:hAnsi="Times New Roman"/>
                <w:b/>
                <w:bCs/>
                <w:noProof/>
                <w:color w:val="000000"/>
                <w:sz w:val="20"/>
                <w:szCs w:val="20"/>
                <w:lang w:eastAsia="pl-PL"/>
              </w:rPr>
              <w:t xml:space="preserve">Tel. 0 46 858 28 </w:t>
            </w:r>
            <w:r>
              <w:rPr>
                <w:rFonts w:ascii="Times New Roman" w:eastAsia="Times New Roman" w:hAnsi="Times New Roman"/>
                <w:b/>
                <w:bCs/>
                <w:noProof/>
                <w:color w:val="000000"/>
                <w:sz w:val="20"/>
                <w:szCs w:val="20"/>
                <w:lang w:eastAsia="pl-PL"/>
              </w:rPr>
              <w:t>28</w:t>
            </w:r>
          </w:p>
        </w:tc>
      </w:tr>
      <w:tr w:rsidR="007C3377" w:rsidTr="004465C1">
        <w:tc>
          <w:tcPr>
            <w:tcW w:w="2830" w:type="dxa"/>
          </w:tcPr>
          <w:p w:rsidR="007C3377" w:rsidRDefault="00EC38F4" w:rsidP="004B00BD">
            <w:pPr>
              <w:jc w:val="center"/>
            </w:pPr>
            <w:r w:rsidRPr="00B1406A">
              <w:rPr>
                <w:rFonts w:ascii="Times New Roman" w:eastAsia="Times New Roman" w:hAnsi="Times New Roman"/>
                <w:b/>
                <w:bCs/>
                <w:noProof/>
                <w:color w:val="000000"/>
                <w:sz w:val="26"/>
                <w:szCs w:val="20"/>
                <w:lang w:eastAsia="pl-PL"/>
              </w:rPr>
              <w:t>Jednostka odpowiedzialna</w:t>
            </w:r>
          </w:p>
        </w:tc>
        <w:tc>
          <w:tcPr>
            <w:tcW w:w="6232" w:type="dxa"/>
          </w:tcPr>
          <w:p w:rsidR="007C3377" w:rsidRDefault="001E4A87" w:rsidP="004B00BD">
            <w:pPr>
              <w:jc w:val="center"/>
            </w:pPr>
            <w:r w:rsidRPr="008665A3">
              <w:rPr>
                <w:rFonts w:ascii="Times New Roman" w:eastAsia="Times New Roman" w:hAnsi="Times New Roman"/>
                <w:b/>
                <w:i/>
                <w:iCs/>
                <w:color w:val="000000"/>
                <w:szCs w:val="20"/>
                <w:lang w:eastAsia="pl-PL"/>
              </w:rPr>
              <w:t>Wydział Spraw Obywatelskich</w:t>
            </w:r>
          </w:p>
        </w:tc>
      </w:tr>
      <w:tr w:rsidR="00EC38F4" w:rsidTr="004465C1">
        <w:tc>
          <w:tcPr>
            <w:tcW w:w="2830" w:type="dxa"/>
          </w:tcPr>
          <w:p w:rsidR="00EC38F4" w:rsidRDefault="004B00BD" w:rsidP="004B00BD">
            <w:pPr>
              <w:jc w:val="center"/>
            </w:pPr>
            <w:r w:rsidRPr="00B1406A">
              <w:rPr>
                <w:rFonts w:ascii="Times New Roman" w:eastAsia="Times New Roman" w:hAnsi="Times New Roman"/>
                <w:b/>
                <w:bCs/>
                <w:noProof/>
                <w:color w:val="000000"/>
                <w:sz w:val="26"/>
                <w:szCs w:val="20"/>
                <w:lang w:eastAsia="pl-PL"/>
              </w:rPr>
              <w:t>Wymagane dokumenty</w:t>
            </w:r>
          </w:p>
        </w:tc>
        <w:tc>
          <w:tcPr>
            <w:tcW w:w="6232" w:type="dxa"/>
          </w:tcPr>
          <w:p w:rsidR="00EC38F4" w:rsidRPr="00BD4090" w:rsidRDefault="0032650C" w:rsidP="00544643">
            <w:pPr>
              <w:suppressAutoHyphens/>
              <w:ind w:left="360"/>
              <w:jc w:val="both"/>
              <w:rPr>
                <w:rFonts w:ascii="Times New Roman" w:eastAsia="Times New Roman" w:hAnsi="Times New Roman"/>
                <w:color w:val="000000" w:themeColor="text1"/>
                <w:sz w:val="20"/>
                <w:szCs w:val="20"/>
                <w:lang w:eastAsia="pl-PL"/>
              </w:rPr>
            </w:pPr>
            <w:r w:rsidRPr="00BD4090">
              <w:rPr>
                <w:rFonts w:ascii="Times New Roman" w:eastAsia="Times New Roman" w:hAnsi="Times New Roman"/>
                <w:color w:val="000000" w:themeColor="text1"/>
                <w:sz w:val="20"/>
                <w:szCs w:val="20"/>
                <w:lang w:eastAsia="pl-PL"/>
              </w:rPr>
              <w:t>1</w:t>
            </w:r>
            <w:r w:rsidR="00EC38F4" w:rsidRPr="00BD4090">
              <w:rPr>
                <w:rFonts w:ascii="Times New Roman" w:eastAsia="Times New Roman" w:hAnsi="Times New Roman"/>
                <w:color w:val="000000" w:themeColor="text1"/>
                <w:sz w:val="20"/>
                <w:szCs w:val="20"/>
                <w:lang w:eastAsia="pl-PL"/>
              </w:rPr>
              <w:t xml:space="preserve">. Załączniki: </w:t>
            </w:r>
          </w:p>
          <w:p w:rsidR="00EC38F4" w:rsidRPr="008665A3" w:rsidRDefault="00EC38F4" w:rsidP="00544643">
            <w:pPr>
              <w:numPr>
                <w:ilvl w:val="0"/>
                <w:numId w:val="2"/>
              </w:numPr>
              <w:suppressAutoHyphens/>
              <w:jc w:val="both"/>
              <w:rPr>
                <w:rFonts w:ascii="Times New Roman" w:eastAsia="Times New Roman" w:hAnsi="Times New Roman"/>
                <w:sz w:val="20"/>
                <w:szCs w:val="20"/>
                <w:lang w:eastAsia="pl-PL"/>
              </w:rPr>
            </w:pPr>
            <w:r w:rsidRPr="008665A3">
              <w:rPr>
                <w:rFonts w:ascii="Times New Roman" w:eastAsia="Times New Roman" w:hAnsi="Times New Roman"/>
                <w:color w:val="000000"/>
                <w:sz w:val="20"/>
                <w:szCs w:val="20"/>
                <w:lang w:eastAsia="pl-PL"/>
              </w:rPr>
              <w:t xml:space="preserve">kolorowa fotografia o wymiarach 35x45 mm, </w:t>
            </w:r>
            <w:r w:rsidRPr="008665A3">
              <w:rPr>
                <w:rFonts w:ascii="Times New Roman" w:eastAsia="Times New Roman" w:hAnsi="Times New Roman"/>
                <w:color w:val="000000"/>
                <w:sz w:val="20"/>
                <w:szCs w:val="20"/>
                <w:lang w:eastAsia="zh-CN"/>
              </w:rPr>
              <w:t>wykonana na jednolitym jasnym tle, z równomiernym oświetleniem, mająca dobrą ostrość, odwzorowująca naturalny kolor skóry oraz obejmująca wizerunek od wierzchołka głowy do górnej części barków, tak aby twarz zajmowała 70–80% fotografii,</w:t>
            </w:r>
            <w:r w:rsidRPr="008665A3">
              <w:rPr>
                <w:rFonts w:ascii="Times New Roman" w:eastAsia="Times New Roman" w:hAnsi="Times New Roman"/>
                <w:color w:val="000000"/>
                <w:sz w:val="20"/>
                <w:szCs w:val="20"/>
                <w:lang w:eastAsia="pl-PL"/>
              </w:rPr>
              <w:t xml:space="preserve"> przedstawiająca osobę w pozycji frontalnej, z zachowaniem symetrii w pionie i odzwierciedlająca w sposób niebudzący uzasadnionych wątpliwości wizerunek twarzy osoby ubiegającej się o wydanie dowodu osobistego.</w:t>
            </w:r>
          </w:p>
          <w:p w:rsidR="00EC38F4" w:rsidRPr="008665A3" w:rsidRDefault="00EC38F4" w:rsidP="00544643">
            <w:pPr>
              <w:suppressAutoHyphens/>
              <w:ind w:left="720"/>
              <w:jc w:val="both"/>
              <w:rPr>
                <w:rFonts w:ascii="Times New Roman" w:eastAsia="Times New Roman" w:hAnsi="Times New Roman"/>
                <w:sz w:val="20"/>
                <w:szCs w:val="20"/>
                <w:lang w:eastAsia="pl-PL"/>
              </w:rPr>
            </w:pPr>
            <w:r w:rsidRPr="008665A3">
              <w:rPr>
                <w:rFonts w:ascii="Times New Roman" w:eastAsia="Times New Roman" w:hAnsi="Times New Roman"/>
                <w:sz w:val="20"/>
                <w:szCs w:val="20"/>
                <w:lang w:eastAsia="pl-PL"/>
              </w:rPr>
              <w:t>Osoba na fotografii patrzy na wprost oraz ma naturalny wyraz twarzy, zamknięte usta, twarz nieprzysłoniętą włosami, widoczne brwi, oczy i źrenice; jest przedstawiona bez nakrycia głowy i bez okularów z ciemnymi szkłami.</w:t>
            </w:r>
          </w:p>
          <w:p w:rsidR="00EC38F4" w:rsidRPr="008665A3" w:rsidRDefault="00EC38F4" w:rsidP="00544643">
            <w:pPr>
              <w:suppressAutoHyphens/>
              <w:ind w:left="720"/>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Fotografię wykonuje się nie wcześniej niż 6 miesięcy przed dniem złożenia wniosku.</w:t>
            </w:r>
          </w:p>
          <w:p w:rsidR="00EC38F4" w:rsidRPr="008665A3" w:rsidRDefault="00EC38F4" w:rsidP="00544643">
            <w:pPr>
              <w:numPr>
                <w:ilvl w:val="0"/>
                <w:numId w:val="2"/>
              </w:numPr>
              <w:suppressAutoHyphens/>
              <w:jc w:val="both"/>
              <w:rPr>
                <w:rFonts w:ascii="Times New Roman" w:eastAsia="Times New Roman" w:hAnsi="Times New Roman"/>
                <w:sz w:val="20"/>
                <w:szCs w:val="20"/>
                <w:lang w:eastAsia="pl-PL"/>
              </w:rPr>
            </w:pPr>
            <w:r w:rsidRPr="008665A3">
              <w:rPr>
                <w:rFonts w:ascii="Times New Roman" w:eastAsia="Times New Roman" w:hAnsi="Times New Roman"/>
                <w:color w:val="000000"/>
                <w:sz w:val="20"/>
                <w:szCs w:val="20"/>
                <w:lang w:eastAsia="pl-PL"/>
              </w:rPr>
              <w:t>do wniosku o wydanie dowodu osobistego składanego na piśmie utrwalonym w postaci elektronicznej załącza się plik zawierający fotografię o rozdzielczości co najmniej 492x633 piksele (szerokość x wysokość) i wielkości nieprzekraczającej 2,5MB, tak aby fotografia zachowywała proporcje odpowiadające fotografii o wymiarach 35x45mm i spełniała wymogi, o których wyżej mowa.</w:t>
            </w:r>
          </w:p>
          <w:p w:rsidR="00EC38F4" w:rsidRPr="008665A3" w:rsidRDefault="00EC38F4" w:rsidP="00544643">
            <w:pPr>
              <w:numPr>
                <w:ilvl w:val="0"/>
                <w:numId w:val="17"/>
              </w:numPr>
              <w:suppressAutoHyphens/>
              <w:jc w:val="both"/>
              <w:rPr>
                <w:rFonts w:ascii="Times New Roman" w:eastAsia="Times New Roman" w:hAnsi="Times New Roman"/>
                <w:color w:val="000000"/>
                <w:sz w:val="20"/>
                <w:szCs w:val="20"/>
                <w:lang w:eastAsia="zh-CN"/>
              </w:rPr>
            </w:pPr>
            <w:r w:rsidRPr="008665A3">
              <w:rPr>
                <w:rFonts w:ascii="Times New Roman" w:eastAsia="Times New Roman" w:hAnsi="Times New Roman"/>
                <w:color w:val="000000"/>
                <w:sz w:val="20"/>
                <w:szCs w:val="20"/>
                <w:lang w:eastAsia="pl-PL"/>
              </w:rPr>
              <w:t xml:space="preserve">dokument potwierdzający posiadanie obywatelstwa polskiego, w przypadku </w:t>
            </w:r>
            <w:r w:rsidRPr="008665A3">
              <w:rPr>
                <w:rFonts w:ascii="Times New Roman" w:eastAsia="Times New Roman" w:hAnsi="Times New Roman"/>
                <w:color w:val="000000"/>
                <w:sz w:val="20"/>
                <w:szCs w:val="20"/>
                <w:lang w:eastAsia="zh-CN"/>
              </w:rPr>
              <w:t>wątpliwości co do obywatelstwa osoby, której ma być wydany dowód osobisty.</w:t>
            </w:r>
          </w:p>
          <w:p w:rsidR="00EC38F4" w:rsidRPr="00544643" w:rsidRDefault="00EC38F4" w:rsidP="00544643">
            <w:pPr>
              <w:pStyle w:val="Akapitzlist"/>
              <w:numPr>
                <w:ilvl w:val="0"/>
                <w:numId w:val="17"/>
              </w:numPr>
              <w:spacing w:after="0" w:line="240" w:lineRule="auto"/>
              <w:jc w:val="both"/>
              <w:rPr>
                <w:rFonts w:ascii="Times New Roman" w:eastAsia="Times New Roman" w:hAnsi="Times New Roman"/>
                <w:b/>
                <w:i/>
                <w:iCs/>
                <w:color w:val="000000"/>
                <w:szCs w:val="20"/>
                <w:lang w:eastAsia="pl-PL"/>
              </w:rPr>
            </w:pPr>
            <w:r w:rsidRPr="00544643">
              <w:rPr>
                <w:rFonts w:ascii="Times New Roman" w:eastAsia="Times New Roman" w:hAnsi="Times New Roman"/>
                <w:color w:val="000000"/>
                <w:sz w:val="20"/>
                <w:szCs w:val="20"/>
                <w:lang w:eastAsia="zh-CN"/>
              </w:rPr>
              <w:t>ważny dowód osobisty lub ważny paszport – do wglądu.</w:t>
            </w:r>
          </w:p>
        </w:tc>
      </w:tr>
      <w:tr w:rsidR="00EC38F4" w:rsidTr="004465C1">
        <w:tc>
          <w:tcPr>
            <w:tcW w:w="2830" w:type="dxa"/>
          </w:tcPr>
          <w:p w:rsidR="00EC38F4" w:rsidRDefault="004B00BD" w:rsidP="004B00BD">
            <w:pPr>
              <w:jc w:val="center"/>
            </w:pPr>
            <w:r w:rsidRPr="00B1406A">
              <w:rPr>
                <w:rFonts w:ascii="Times New Roman" w:eastAsia="Times New Roman" w:hAnsi="Times New Roman"/>
                <w:b/>
                <w:bCs/>
                <w:color w:val="000000"/>
                <w:sz w:val="26"/>
                <w:szCs w:val="20"/>
                <w:lang w:eastAsia="pl-PL"/>
              </w:rPr>
              <w:t>Opłaty</w:t>
            </w:r>
          </w:p>
        </w:tc>
        <w:tc>
          <w:tcPr>
            <w:tcW w:w="6232" w:type="dxa"/>
          </w:tcPr>
          <w:p w:rsidR="00EC38F4" w:rsidRPr="008665A3" w:rsidRDefault="00EC38F4" w:rsidP="00544643">
            <w:pPr>
              <w:rPr>
                <w:rFonts w:ascii="Times New Roman" w:eastAsia="Times New Roman" w:hAnsi="Times New Roman"/>
                <w:b/>
                <w:i/>
                <w:iCs/>
                <w:color w:val="000000"/>
                <w:szCs w:val="20"/>
                <w:lang w:eastAsia="pl-PL"/>
              </w:rPr>
            </w:pPr>
            <w:r w:rsidRPr="008665A3">
              <w:rPr>
                <w:rFonts w:ascii="Times New Roman" w:eastAsia="Times New Roman" w:hAnsi="Times New Roman"/>
                <w:color w:val="000000"/>
                <w:sz w:val="20"/>
                <w:szCs w:val="20"/>
                <w:lang w:eastAsia="pl-PL"/>
              </w:rPr>
              <w:t>Nie podlega opłacie</w:t>
            </w:r>
          </w:p>
        </w:tc>
      </w:tr>
      <w:tr w:rsidR="00EC38F4" w:rsidTr="004465C1">
        <w:tc>
          <w:tcPr>
            <w:tcW w:w="2830" w:type="dxa"/>
          </w:tcPr>
          <w:p w:rsidR="00EC38F4" w:rsidRDefault="004B00BD" w:rsidP="004B00BD">
            <w:pPr>
              <w:jc w:val="center"/>
            </w:pPr>
            <w:r w:rsidRPr="00B1406A">
              <w:rPr>
                <w:rFonts w:ascii="Times New Roman" w:eastAsia="Times New Roman" w:hAnsi="Times New Roman"/>
                <w:b/>
                <w:bCs/>
                <w:noProof/>
                <w:color w:val="000000"/>
                <w:sz w:val="26"/>
                <w:szCs w:val="20"/>
                <w:lang w:eastAsia="pl-PL"/>
              </w:rPr>
              <w:t>Termin załatwienia sprawy</w:t>
            </w:r>
          </w:p>
        </w:tc>
        <w:tc>
          <w:tcPr>
            <w:tcW w:w="6232" w:type="dxa"/>
          </w:tcPr>
          <w:p w:rsidR="00EC38F4" w:rsidRPr="001B0B91" w:rsidRDefault="00EC38F4" w:rsidP="001B0B91">
            <w:pPr>
              <w:pStyle w:val="Akapitzlist"/>
              <w:numPr>
                <w:ilvl w:val="0"/>
                <w:numId w:val="18"/>
              </w:numPr>
              <w:suppressAutoHyphens/>
              <w:spacing w:after="0" w:line="240" w:lineRule="auto"/>
              <w:rPr>
                <w:rFonts w:ascii="Times New Roman" w:eastAsia="Times New Roman" w:hAnsi="Times New Roman"/>
                <w:color w:val="000000" w:themeColor="text1"/>
                <w:sz w:val="20"/>
                <w:szCs w:val="20"/>
                <w:lang w:eastAsia="pl-PL"/>
              </w:rPr>
            </w:pPr>
            <w:r w:rsidRPr="001B0B91">
              <w:rPr>
                <w:rFonts w:ascii="Times New Roman" w:eastAsia="Times New Roman" w:hAnsi="Times New Roman"/>
                <w:color w:val="000000" w:themeColor="text1"/>
                <w:sz w:val="20"/>
                <w:szCs w:val="20"/>
                <w:lang w:eastAsia="pl-PL"/>
              </w:rPr>
              <w:t xml:space="preserve">Do 30 dni od dnia  złożenia wniosku </w:t>
            </w:r>
            <w:r w:rsidR="001545C3" w:rsidRPr="001B0B91">
              <w:rPr>
                <w:rFonts w:ascii="Times New Roman" w:eastAsia="Times New Roman" w:hAnsi="Times New Roman"/>
                <w:color w:val="000000" w:themeColor="text1"/>
                <w:sz w:val="20"/>
                <w:szCs w:val="20"/>
                <w:lang w:eastAsia="pl-PL"/>
              </w:rPr>
              <w:t>w siedzibie organu gminy.</w:t>
            </w:r>
          </w:p>
          <w:p w:rsidR="00750F80" w:rsidRPr="007377F0" w:rsidRDefault="00C43D6C" w:rsidP="00EC38F4">
            <w:pPr>
              <w:pStyle w:val="Akapitzlist"/>
              <w:numPr>
                <w:ilvl w:val="0"/>
                <w:numId w:val="18"/>
              </w:numPr>
              <w:suppressAutoHyphens/>
              <w:spacing w:after="0" w:line="240" w:lineRule="auto"/>
              <w:rPr>
                <w:rFonts w:ascii="Times New Roman" w:eastAsia="Times New Roman" w:hAnsi="Times New Roman"/>
                <w:color w:val="000000"/>
                <w:sz w:val="20"/>
                <w:szCs w:val="20"/>
                <w:lang w:eastAsia="pl-PL"/>
              </w:rPr>
            </w:pPr>
            <w:r w:rsidRPr="007377F0">
              <w:rPr>
                <w:rFonts w:ascii="Times New Roman" w:eastAsia="Times New Roman" w:hAnsi="Times New Roman"/>
                <w:color w:val="000000" w:themeColor="text1"/>
                <w:sz w:val="20"/>
                <w:szCs w:val="20"/>
                <w:lang w:eastAsia="pl-PL"/>
              </w:rPr>
              <w:t>W przypad</w:t>
            </w:r>
            <w:r w:rsidR="001545C3" w:rsidRPr="007377F0">
              <w:rPr>
                <w:rFonts w:ascii="Times New Roman" w:eastAsia="Times New Roman" w:hAnsi="Times New Roman"/>
                <w:color w:val="000000" w:themeColor="text1"/>
                <w:sz w:val="20"/>
                <w:szCs w:val="20"/>
                <w:lang w:eastAsia="pl-PL"/>
              </w:rPr>
              <w:t>ku</w:t>
            </w:r>
            <w:r w:rsidR="00885DD3" w:rsidRPr="007377F0">
              <w:rPr>
                <w:rFonts w:ascii="Times New Roman" w:eastAsia="Times New Roman" w:hAnsi="Times New Roman"/>
                <w:color w:val="000000" w:themeColor="text1"/>
                <w:sz w:val="20"/>
                <w:szCs w:val="20"/>
                <w:lang w:eastAsia="pl-PL"/>
              </w:rPr>
              <w:t xml:space="preserve"> złożenia wniosku przy użyciu usługi elektronicznej- </w:t>
            </w:r>
            <w:r w:rsidR="00051025">
              <w:rPr>
                <w:rFonts w:ascii="Times New Roman" w:eastAsia="Times New Roman" w:hAnsi="Times New Roman"/>
                <w:color w:val="000000" w:themeColor="text1"/>
                <w:sz w:val="20"/>
                <w:szCs w:val="20"/>
                <w:lang w:eastAsia="pl-PL"/>
              </w:rPr>
              <w:t>30 dni licząc od dnia odwzorowania</w:t>
            </w:r>
            <w:r w:rsidR="00885DD3" w:rsidRPr="007377F0">
              <w:rPr>
                <w:rFonts w:ascii="Times New Roman" w:eastAsia="Times New Roman" w:hAnsi="Times New Roman"/>
                <w:color w:val="000000" w:themeColor="text1"/>
                <w:sz w:val="20"/>
                <w:szCs w:val="20"/>
                <w:lang w:eastAsia="pl-PL"/>
              </w:rPr>
              <w:t xml:space="preserve"> własnoręcznego</w:t>
            </w:r>
            <w:r w:rsidR="00051025">
              <w:rPr>
                <w:rFonts w:ascii="Times New Roman" w:eastAsia="Times New Roman" w:hAnsi="Times New Roman"/>
                <w:color w:val="000000" w:themeColor="text1"/>
                <w:sz w:val="20"/>
                <w:szCs w:val="20"/>
                <w:lang w:eastAsia="pl-PL"/>
              </w:rPr>
              <w:t xml:space="preserve"> podpisu</w:t>
            </w:r>
            <w:r w:rsidRPr="007377F0">
              <w:rPr>
                <w:rFonts w:ascii="Times New Roman" w:eastAsia="Times New Roman" w:hAnsi="Times New Roman"/>
                <w:color w:val="000000" w:themeColor="text1"/>
                <w:sz w:val="20"/>
                <w:szCs w:val="20"/>
                <w:lang w:eastAsia="pl-PL"/>
              </w:rPr>
              <w:t xml:space="preserve"> oraz pobrania odcisków palców</w:t>
            </w:r>
            <w:r w:rsidR="00DC663F" w:rsidRPr="007377F0">
              <w:rPr>
                <w:rFonts w:ascii="Times New Roman" w:eastAsia="Times New Roman" w:hAnsi="Times New Roman"/>
                <w:color w:val="000000" w:themeColor="text1"/>
                <w:sz w:val="20"/>
                <w:szCs w:val="20"/>
                <w:lang w:eastAsia="pl-PL"/>
              </w:rPr>
              <w:t xml:space="preserve"> w siedzibie organu gminy</w:t>
            </w:r>
            <w:r w:rsidR="00885DD3" w:rsidRPr="007377F0">
              <w:rPr>
                <w:rFonts w:ascii="Times New Roman" w:eastAsia="Times New Roman" w:hAnsi="Times New Roman"/>
                <w:color w:val="000000" w:themeColor="text1"/>
                <w:sz w:val="20"/>
                <w:szCs w:val="20"/>
                <w:lang w:eastAsia="pl-PL"/>
              </w:rPr>
              <w:t xml:space="preserve"> </w:t>
            </w:r>
            <w:r w:rsidR="007377F0" w:rsidRPr="007377F0">
              <w:rPr>
                <w:rFonts w:ascii="Times New Roman" w:eastAsia="Times New Roman" w:hAnsi="Times New Roman"/>
                <w:color w:val="000000" w:themeColor="text1"/>
                <w:sz w:val="20"/>
                <w:szCs w:val="20"/>
                <w:lang w:eastAsia="pl-PL"/>
              </w:rPr>
              <w:t>do której kierowany był wniosek</w:t>
            </w:r>
            <w:r w:rsidR="007377F0">
              <w:rPr>
                <w:rFonts w:ascii="Times New Roman" w:eastAsia="Times New Roman" w:hAnsi="Times New Roman"/>
                <w:color w:val="000000" w:themeColor="text1"/>
                <w:sz w:val="20"/>
                <w:szCs w:val="20"/>
                <w:lang w:eastAsia="pl-PL"/>
              </w:rPr>
              <w:t>,</w:t>
            </w:r>
            <w:r w:rsidR="007377F0" w:rsidRPr="007377F0">
              <w:rPr>
                <w:rFonts w:ascii="Times New Roman" w:eastAsia="Times New Roman" w:hAnsi="Times New Roman"/>
                <w:color w:val="000000" w:themeColor="text1"/>
                <w:sz w:val="20"/>
                <w:szCs w:val="20"/>
                <w:lang w:eastAsia="pl-PL"/>
              </w:rPr>
              <w:t xml:space="preserve"> z wyłączeniem wniosku o wydanie dowodu osobistego dla osoby do 12 roku</w:t>
            </w:r>
            <w:r w:rsidR="00051025">
              <w:rPr>
                <w:rFonts w:ascii="Times New Roman" w:eastAsia="Times New Roman" w:hAnsi="Times New Roman"/>
                <w:color w:val="000000" w:themeColor="text1"/>
                <w:sz w:val="20"/>
                <w:szCs w:val="20"/>
                <w:lang w:eastAsia="pl-PL"/>
              </w:rPr>
              <w:t xml:space="preserve"> życia, dla którego termin </w:t>
            </w:r>
            <w:r w:rsidR="007377F0" w:rsidRPr="007377F0">
              <w:rPr>
                <w:rFonts w:ascii="Times New Roman" w:eastAsia="Times New Roman" w:hAnsi="Times New Roman"/>
                <w:color w:val="000000" w:themeColor="text1"/>
                <w:sz w:val="20"/>
                <w:szCs w:val="20"/>
                <w:lang w:eastAsia="pl-PL"/>
              </w:rPr>
              <w:t>liczony</w:t>
            </w:r>
            <w:r w:rsidR="00051025">
              <w:rPr>
                <w:rFonts w:ascii="Times New Roman" w:eastAsia="Times New Roman" w:hAnsi="Times New Roman"/>
                <w:color w:val="000000" w:themeColor="text1"/>
                <w:sz w:val="20"/>
                <w:szCs w:val="20"/>
                <w:lang w:eastAsia="pl-PL"/>
              </w:rPr>
              <w:t xml:space="preserve"> jest</w:t>
            </w:r>
            <w:r w:rsidR="007377F0" w:rsidRPr="007377F0">
              <w:rPr>
                <w:rFonts w:ascii="Times New Roman" w:eastAsia="Times New Roman" w:hAnsi="Times New Roman"/>
                <w:color w:val="000000" w:themeColor="text1"/>
                <w:sz w:val="20"/>
                <w:szCs w:val="20"/>
                <w:lang w:eastAsia="pl-PL"/>
              </w:rPr>
              <w:t xml:space="preserve"> od dnia złożenia wniosku.</w:t>
            </w:r>
            <w:r w:rsidR="007377F0" w:rsidRPr="007377F0">
              <w:rPr>
                <w:rFonts w:ascii="Open Sans" w:hAnsi="Open Sans"/>
                <w:color w:val="333333"/>
                <w:shd w:val="clear" w:color="auto" w:fill="F8D8A6"/>
              </w:rPr>
              <w:t xml:space="preserve"> </w:t>
            </w:r>
          </w:p>
          <w:p w:rsidR="00EC38F4" w:rsidRPr="008665A3" w:rsidRDefault="00EC38F4" w:rsidP="001E4A87">
            <w:pPr>
              <w:jc w:val="center"/>
              <w:rPr>
                <w:rFonts w:ascii="Times New Roman" w:eastAsia="Times New Roman" w:hAnsi="Times New Roman"/>
                <w:b/>
                <w:i/>
                <w:iCs/>
                <w:color w:val="000000"/>
                <w:szCs w:val="20"/>
                <w:lang w:eastAsia="pl-PL"/>
              </w:rPr>
            </w:pPr>
          </w:p>
        </w:tc>
      </w:tr>
      <w:tr w:rsidR="00EC38F4" w:rsidTr="004465C1">
        <w:tc>
          <w:tcPr>
            <w:tcW w:w="2830" w:type="dxa"/>
          </w:tcPr>
          <w:p w:rsidR="00EC38F4" w:rsidRDefault="004B00BD" w:rsidP="004B00BD">
            <w:pPr>
              <w:jc w:val="center"/>
            </w:pPr>
            <w:r w:rsidRPr="00B1406A">
              <w:rPr>
                <w:rFonts w:ascii="Times New Roman" w:eastAsia="Times New Roman" w:hAnsi="Times New Roman"/>
                <w:b/>
                <w:bCs/>
                <w:noProof/>
                <w:color w:val="000000"/>
                <w:sz w:val="26"/>
                <w:szCs w:val="20"/>
                <w:lang w:eastAsia="pl-PL"/>
              </w:rPr>
              <w:t>Tryb odwoławczy</w:t>
            </w:r>
          </w:p>
        </w:tc>
        <w:tc>
          <w:tcPr>
            <w:tcW w:w="6232" w:type="dxa"/>
          </w:tcPr>
          <w:p w:rsidR="00EC38F4" w:rsidRPr="008665A3" w:rsidRDefault="00EC38F4" w:rsidP="00EE658A">
            <w:pPr>
              <w:rPr>
                <w:rFonts w:ascii="Times New Roman" w:eastAsia="Times New Roman" w:hAnsi="Times New Roman"/>
                <w:b/>
                <w:i/>
                <w:iCs/>
                <w:color w:val="000000"/>
                <w:szCs w:val="20"/>
                <w:lang w:eastAsia="pl-PL"/>
              </w:rPr>
            </w:pPr>
            <w:r w:rsidRPr="008665A3">
              <w:rPr>
                <w:rFonts w:ascii="Times New Roman" w:eastAsia="Times New Roman" w:hAnsi="Times New Roman"/>
                <w:color w:val="000000"/>
                <w:sz w:val="20"/>
                <w:szCs w:val="20"/>
                <w:lang w:eastAsia="zh-CN"/>
              </w:rPr>
              <w:t>W przypadku odmowy wydania dowodu osobi</w:t>
            </w:r>
            <w:r>
              <w:rPr>
                <w:rFonts w:ascii="Times New Roman" w:eastAsia="Times New Roman" w:hAnsi="Times New Roman"/>
                <w:color w:val="000000"/>
                <w:sz w:val="20"/>
                <w:szCs w:val="20"/>
                <w:lang w:eastAsia="zh-CN"/>
              </w:rPr>
              <w:t xml:space="preserve">stego </w:t>
            </w:r>
            <w:r w:rsidRPr="008665A3">
              <w:rPr>
                <w:rFonts w:ascii="Times New Roman" w:eastAsia="Times New Roman" w:hAnsi="Times New Roman"/>
                <w:color w:val="000000"/>
                <w:sz w:val="20"/>
                <w:szCs w:val="20"/>
                <w:lang w:eastAsia="zh-CN"/>
              </w:rPr>
              <w:t xml:space="preserve">odwołanie wnosi się </w:t>
            </w:r>
            <w:r w:rsidRPr="008665A3">
              <w:rPr>
                <w:rFonts w:ascii="Times New Roman" w:eastAsia="Times New Roman" w:hAnsi="Times New Roman"/>
                <w:color w:val="000000"/>
                <w:sz w:val="20"/>
                <w:szCs w:val="20"/>
                <w:lang w:eastAsia="zh-CN"/>
              </w:rPr>
              <w:lastRenderedPageBreak/>
              <w:t>do Wojewody Mazowieckiego za pośrednictwem organu wydającego decyzję w terminie 14 dni od dnia doręczenia tej decyzji.</w:t>
            </w:r>
          </w:p>
        </w:tc>
      </w:tr>
      <w:tr w:rsidR="004465C1" w:rsidTr="004465C1">
        <w:tc>
          <w:tcPr>
            <w:tcW w:w="2830" w:type="dxa"/>
          </w:tcPr>
          <w:p w:rsidR="004465C1" w:rsidRDefault="004B00BD" w:rsidP="004B00BD">
            <w:pPr>
              <w:jc w:val="center"/>
            </w:pPr>
            <w:r w:rsidRPr="00B1406A">
              <w:rPr>
                <w:rFonts w:ascii="Times New Roman" w:eastAsia="Times New Roman" w:hAnsi="Times New Roman"/>
                <w:b/>
                <w:bCs/>
                <w:color w:val="000000"/>
                <w:sz w:val="26"/>
                <w:szCs w:val="20"/>
                <w:lang w:eastAsia="pl-PL"/>
              </w:rPr>
              <w:lastRenderedPageBreak/>
              <w:t>Uwagi</w:t>
            </w:r>
          </w:p>
        </w:tc>
        <w:tc>
          <w:tcPr>
            <w:tcW w:w="6232" w:type="dxa"/>
          </w:tcPr>
          <w:p w:rsidR="004465C1" w:rsidRPr="008665A3" w:rsidRDefault="004465C1" w:rsidP="004465C1">
            <w:pPr>
              <w:numPr>
                <w:ilvl w:val="0"/>
                <w:numId w:val="2"/>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Wnio</w:t>
            </w:r>
            <w:r w:rsidR="00E92CEB">
              <w:rPr>
                <w:rFonts w:ascii="Times New Roman" w:eastAsia="Times New Roman" w:hAnsi="Times New Roman"/>
                <w:color w:val="000000"/>
                <w:sz w:val="20"/>
                <w:szCs w:val="20"/>
                <w:lang w:eastAsia="pl-PL"/>
              </w:rPr>
              <w:t xml:space="preserve">sek o wydanie dowodu osobistego </w:t>
            </w:r>
            <w:r w:rsidR="00547FE6">
              <w:rPr>
                <w:rFonts w:ascii="Times New Roman" w:eastAsia="Times New Roman" w:hAnsi="Times New Roman"/>
                <w:color w:val="000000"/>
                <w:sz w:val="20"/>
                <w:szCs w:val="20"/>
                <w:lang w:eastAsia="pl-PL"/>
              </w:rPr>
              <w:t>składa się w organie</w:t>
            </w:r>
            <w:r w:rsidRPr="008665A3">
              <w:rPr>
                <w:rFonts w:ascii="Times New Roman" w:eastAsia="Times New Roman" w:hAnsi="Times New Roman"/>
                <w:color w:val="000000"/>
                <w:sz w:val="20"/>
                <w:szCs w:val="20"/>
                <w:lang w:eastAsia="pl-PL"/>
              </w:rPr>
              <w:t xml:space="preserve"> dowolnej gminy na teryt</w:t>
            </w:r>
            <w:r w:rsidR="00EA1D12">
              <w:rPr>
                <w:rFonts w:ascii="Times New Roman" w:eastAsia="Times New Roman" w:hAnsi="Times New Roman"/>
                <w:color w:val="000000"/>
                <w:sz w:val="20"/>
                <w:szCs w:val="20"/>
                <w:lang w:eastAsia="pl-PL"/>
              </w:rPr>
              <w:t>orium Rzeczypospolitej Polskiej:</w:t>
            </w:r>
          </w:p>
          <w:p w:rsidR="004465C1" w:rsidRPr="00637222" w:rsidRDefault="004465C1" w:rsidP="004465C1">
            <w:pPr>
              <w:numPr>
                <w:ilvl w:val="0"/>
                <w:numId w:val="7"/>
              </w:numPr>
              <w:suppressAutoHyphens/>
              <w:contextualSpacing/>
              <w:jc w:val="both"/>
              <w:rPr>
                <w:rFonts w:ascii="Times New Roman" w:eastAsia="Times New Roman" w:hAnsi="Times New Roman"/>
                <w:sz w:val="20"/>
                <w:szCs w:val="20"/>
                <w:lang w:eastAsia="pl-PL"/>
              </w:rPr>
            </w:pPr>
            <w:r w:rsidRPr="00637222">
              <w:rPr>
                <w:rFonts w:ascii="Times New Roman" w:eastAsia="Times New Roman" w:hAnsi="Times New Roman"/>
                <w:sz w:val="20"/>
                <w:szCs w:val="20"/>
                <w:lang w:eastAsia="pl-PL"/>
              </w:rPr>
              <w:t>Oso</w:t>
            </w:r>
            <w:r w:rsidR="00EA1D12">
              <w:rPr>
                <w:rFonts w:ascii="Times New Roman" w:eastAsia="Times New Roman" w:hAnsi="Times New Roman"/>
                <w:sz w:val="20"/>
                <w:szCs w:val="20"/>
                <w:lang w:eastAsia="pl-PL"/>
              </w:rPr>
              <w:t>biście w siedzibie organu gminy,</w:t>
            </w:r>
          </w:p>
          <w:p w:rsidR="004465C1" w:rsidRDefault="004465C1" w:rsidP="004465C1">
            <w:pPr>
              <w:numPr>
                <w:ilvl w:val="0"/>
                <w:numId w:val="7"/>
              </w:numPr>
              <w:suppressAutoHyphens/>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Na piśmie utrwalonym w postaci elektronicznej, opatrzonym kwalifikowanym podpisem elektronicznym, podpisem zaufanym albo podpisem osobistym</w:t>
            </w:r>
            <w:r w:rsidR="001854B4">
              <w:rPr>
                <w:rFonts w:ascii="Times New Roman" w:eastAsia="Times New Roman" w:hAnsi="Times New Roman"/>
                <w:color w:val="000000"/>
                <w:sz w:val="20"/>
                <w:szCs w:val="20"/>
                <w:lang w:eastAsia="pl-PL"/>
              </w:rPr>
              <w:t>.</w:t>
            </w:r>
            <w:r w:rsidRPr="008665A3">
              <w:rPr>
                <w:rFonts w:ascii="Times New Roman" w:eastAsia="Times New Roman" w:hAnsi="Times New Roman"/>
                <w:color w:val="000000"/>
                <w:sz w:val="20"/>
                <w:szCs w:val="20"/>
                <w:lang w:eastAsia="pl-PL"/>
              </w:rPr>
              <w:t xml:space="preserve"> </w:t>
            </w:r>
          </w:p>
          <w:p w:rsidR="005B7032" w:rsidRPr="00EA1D12" w:rsidRDefault="001854B4" w:rsidP="00C600D7">
            <w:pPr>
              <w:suppressAutoHyphens/>
              <w:ind w:left="720"/>
              <w:jc w:val="both"/>
              <w:rPr>
                <w:rFonts w:ascii="Times New Roman" w:eastAsia="Times New Roman" w:hAnsi="Times New Roman"/>
                <w:sz w:val="20"/>
                <w:szCs w:val="20"/>
                <w:lang w:eastAsia="pl-PL"/>
              </w:rPr>
            </w:pPr>
            <w:r w:rsidRPr="00EA1D12">
              <w:rPr>
                <w:rFonts w:ascii="Times New Roman" w:eastAsia="Times New Roman" w:hAnsi="Times New Roman"/>
                <w:color w:val="000000"/>
                <w:sz w:val="20"/>
                <w:szCs w:val="20"/>
                <w:lang w:eastAsia="pl-PL"/>
              </w:rPr>
              <w:t>Osoba</w:t>
            </w:r>
            <w:r w:rsidR="00547FE6" w:rsidRPr="00EA1D12">
              <w:rPr>
                <w:rFonts w:ascii="Times New Roman" w:eastAsia="Times New Roman" w:hAnsi="Times New Roman"/>
                <w:color w:val="000000"/>
                <w:sz w:val="20"/>
                <w:szCs w:val="20"/>
                <w:lang w:eastAsia="pl-PL"/>
              </w:rPr>
              <w:t xml:space="preserve"> ubiegająca się o wydanie dowodu osobistego</w:t>
            </w:r>
            <w:r w:rsidRPr="00EA1D12">
              <w:rPr>
                <w:rFonts w:ascii="Times New Roman" w:eastAsia="Times New Roman" w:hAnsi="Times New Roman"/>
                <w:color w:val="000000"/>
                <w:sz w:val="20"/>
                <w:szCs w:val="20"/>
                <w:lang w:eastAsia="pl-PL"/>
              </w:rPr>
              <w:t>, która ukończyła 12 rok życia</w:t>
            </w:r>
            <w:r w:rsidR="00547FE6" w:rsidRPr="00EA1D12">
              <w:rPr>
                <w:rFonts w:ascii="Times New Roman" w:eastAsia="Times New Roman" w:hAnsi="Times New Roman"/>
                <w:color w:val="000000"/>
                <w:sz w:val="20"/>
                <w:szCs w:val="20"/>
                <w:lang w:eastAsia="pl-PL"/>
              </w:rPr>
              <w:t xml:space="preserve"> obowiązana jest w terminie 30 dni od dnia złożenia wniosku zgłosić się do organu gminy do której kierowany był wniosek celem złożenia</w:t>
            </w:r>
            <w:r w:rsidR="001B0B91" w:rsidRPr="00EA1D12">
              <w:rPr>
                <w:rFonts w:ascii="Times New Roman" w:eastAsia="Times New Roman" w:hAnsi="Times New Roman"/>
                <w:color w:val="000000"/>
                <w:sz w:val="20"/>
                <w:szCs w:val="20"/>
                <w:lang w:eastAsia="pl-PL"/>
              </w:rPr>
              <w:t xml:space="preserve"> odcisków palców oraz</w:t>
            </w:r>
            <w:r w:rsidR="00C600D7" w:rsidRPr="00EA1D12">
              <w:rPr>
                <w:rFonts w:ascii="Times New Roman" w:eastAsia="Times New Roman" w:hAnsi="Times New Roman"/>
                <w:color w:val="000000"/>
                <w:sz w:val="20"/>
                <w:szCs w:val="20"/>
                <w:lang w:eastAsia="pl-PL"/>
              </w:rPr>
              <w:t xml:space="preserve"> odwzorowania </w:t>
            </w:r>
            <w:r w:rsidR="00547FE6" w:rsidRPr="00EA1D12">
              <w:rPr>
                <w:rFonts w:ascii="Times New Roman" w:eastAsia="Times New Roman" w:hAnsi="Times New Roman"/>
                <w:color w:val="000000"/>
                <w:sz w:val="20"/>
                <w:szCs w:val="20"/>
                <w:lang w:eastAsia="pl-PL"/>
              </w:rPr>
              <w:t>własnoręcznego</w:t>
            </w:r>
            <w:r w:rsidR="00C600D7" w:rsidRPr="00EA1D12">
              <w:rPr>
                <w:rFonts w:ascii="Times New Roman" w:eastAsia="Times New Roman" w:hAnsi="Times New Roman"/>
                <w:color w:val="000000"/>
                <w:sz w:val="20"/>
                <w:szCs w:val="20"/>
                <w:lang w:eastAsia="pl-PL"/>
              </w:rPr>
              <w:t xml:space="preserve"> podpisu</w:t>
            </w:r>
            <w:r w:rsidR="00547FE6" w:rsidRPr="00EA1D12">
              <w:rPr>
                <w:rFonts w:ascii="Times New Roman" w:eastAsia="Times New Roman" w:hAnsi="Times New Roman"/>
                <w:color w:val="000000"/>
                <w:sz w:val="20"/>
                <w:szCs w:val="20"/>
                <w:lang w:eastAsia="pl-PL"/>
              </w:rPr>
              <w:t>.</w:t>
            </w:r>
            <w:r w:rsidR="001B0B91" w:rsidRPr="00EA1D12">
              <w:rPr>
                <w:rFonts w:ascii="Times New Roman" w:eastAsia="Times New Roman" w:hAnsi="Times New Roman"/>
                <w:color w:val="000000"/>
                <w:sz w:val="20"/>
                <w:szCs w:val="20"/>
                <w:lang w:eastAsia="pl-PL"/>
              </w:rPr>
              <w:t xml:space="preserve"> </w:t>
            </w:r>
            <w:r w:rsidR="001B0B91" w:rsidRPr="00EA1D12">
              <w:rPr>
                <w:rFonts w:ascii="Times New Roman" w:eastAsia="Times New Roman" w:hAnsi="Times New Roman"/>
                <w:sz w:val="20"/>
                <w:szCs w:val="20"/>
                <w:lang w:eastAsia="pl-PL"/>
              </w:rPr>
              <w:t>W przypadku nie zgłoszenia się w wyżej wymienionym terminie wniosek zostanie pozostawiony bez rozpoznania.</w:t>
            </w:r>
          </w:p>
          <w:p w:rsidR="004465C1" w:rsidRPr="008665A3" w:rsidRDefault="004465C1" w:rsidP="004465C1">
            <w:pPr>
              <w:numPr>
                <w:ilvl w:val="0"/>
                <w:numId w:val="4"/>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Fotografia załączona do wniosku o wydanie dowodu osobistego nie musi spełniać wymogów określonych w art. 29 ust. 3 ustawy o dowodach osobistych (tj. naturalny wyraz twarzy, zamknięte usta, twarz nieprzysłonięta włosami, widoczne brwi, oczy i źrenice), w przypadku osoby:</w:t>
            </w:r>
          </w:p>
          <w:p w:rsidR="004465C1" w:rsidRPr="008665A3" w:rsidRDefault="004465C1" w:rsidP="004465C1">
            <w:pPr>
              <w:numPr>
                <w:ilvl w:val="0"/>
                <w:numId w:val="8"/>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która nie ukończyła 5. roku życia,</w:t>
            </w:r>
          </w:p>
          <w:p w:rsidR="004465C1" w:rsidRPr="008665A3" w:rsidRDefault="004465C1" w:rsidP="004465C1">
            <w:pPr>
              <w:numPr>
                <w:ilvl w:val="0"/>
                <w:numId w:val="8"/>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posiada orzeczenie o niepełnosprawności lub orzeczenie o stopniu niepełnosprawności,</w:t>
            </w:r>
          </w:p>
          <w:p w:rsidR="004465C1" w:rsidRPr="008665A3" w:rsidRDefault="004465C1" w:rsidP="004465C1">
            <w:pPr>
              <w:numPr>
                <w:ilvl w:val="0"/>
                <w:numId w:val="8"/>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której stan zdrowia nie pozwala na spełnienie tych wymogów.</w:t>
            </w:r>
          </w:p>
          <w:p w:rsidR="004465C1" w:rsidRPr="008665A3" w:rsidRDefault="004465C1" w:rsidP="004465C1">
            <w:pPr>
              <w:numPr>
                <w:ilvl w:val="0"/>
                <w:numId w:val="4"/>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Fotografia załączona do wniosku  o wydanie dowodu osobistego może przedstawiać osobę w nakryciu głowy, jeśli osoba ta:</w:t>
            </w:r>
          </w:p>
          <w:p w:rsidR="004465C1" w:rsidRPr="008665A3" w:rsidRDefault="004465C1" w:rsidP="004465C1">
            <w:pPr>
              <w:numPr>
                <w:ilvl w:val="0"/>
                <w:numId w:val="9"/>
              </w:numPr>
              <w:suppressAutoHyphens/>
              <w:contextualSpacing/>
              <w:jc w:val="both"/>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zh-CN"/>
              </w:rPr>
              <w:t>przedłoży</w:t>
            </w:r>
            <w:r w:rsidRPr="008665A3">
              <w:rPr>
                <w:rFonts w:ascii="Times New Roman" w:eastAsia="Times New Roman" w:hAnsi="Times New Roman"/>
                <w:color w:val="000000"/>
                <w:sz w:val="20"/>
                <w:szCs w:val="20"/>
                <w:lang w:eastAsia="zh-CN"/>
              </w:rPr>
              <w:t xml:space="preserve"> zaświadczenie o przynależności do kościoła lub innego związku wyznaniowego zarejestrowanego w RP,</w:t>
            </w:r>
          </w:p>
          <w:p w:rsidR="004465C1" w:rsidRPr="008665A3" w:rsidRDefault="004465C1" w:rsidP="004465C1">
            <w:pPr>
              <w:numPr>
                <w:ilvl w:val="0"/>
                <w:numId w:val="9"/>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uprawdopodobni, że taka potrzeba wynika z konsekwencji przebytego leczenia lub zaistniałego wypadku.</w:t>
            </w:r>
          </w:p>
          <w:p w:rsidR="004465C1" w:rsidRPr="008665A3" w:rsidRDefault="004465C1" w:rsidP="004465C1">
            <w:pPr>
              <w:numPr>
                <w:ilvl w:val="0"/>
                <w:numId w:val="4"/>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Fotografia załączona do wniosku o wydanie dowodu osobistego może przedstawiać osobę w okularach z ciemnymi szkłami, jeśli osoba ta przedłoży:</w:t>
            </w:r>
          </w:p>
          <w:p w:rsidR="004465C1" w:rsidRPr="008665A3" w:rsidRDefault="004465C1" w:rsidP="004465C1">
            <w:pPr>
              <w:numPr>
                <w:ilvl w:val="0"/>
                <w:numId w:val="10"/>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orzeczenie o niepełnosprawności osoby do 16. roku życia</w:t>
            </w:r>
            <w:r>
              <w:rPr>
                <w:rFonts w:ascii="Times New Roman" w:eastAsia="Times New Roman" w:hAnsi="Times New Roman"/>
                <w:color w:val="000000"/>
                <w:sz w:val="20"/>
                <w:szCs w:val="20"/>
                <w:lang w:eastAsia="zh-CN"/>
              </w:rPr>
              <w:t>,</w:t>
            </w:r>
            <w:r w:rsidRPr="008665A3">
              <w:rPr>
                <w:rFonts w:ascii="Times New Roman" w:eastAsia="Times New Roman" w:hAnsi="Times New Roman"/>
                <w:color w:val="000000"/>
                <w:sz w:val="20"/>
                <w:szCs w:val="20"/>
                <w:lang w:eastAsia="zh-CN"/>
              </w:rPr>
              <w:t xml:space="preserve"> z powodu wrodzonej lub nabytej wady narządu wzroku,</w:t>
            </w:r>
          </w:p>
          <w:p w:rsidR="004465C1" w:rsidRPr="008665A3" w:rsidRDefault="004465C1" w:rsidP="004465C1">
            <w:pPr>
              <w:numPr>
                <w:ilvl w:val="0"/>
                <w:numId w:val="10"/>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orzeczenie o stopniu niepełnosprawności osoby, która ukończyła 16 lat</w:t>
            </w:r>
            <w:r>
              <w:rPr>
                <w:rFonts w:ascii="Times New Roman" w:eastAsia="Times New Roman" w:hAnsi="Times New Roman"/>
                <w:color w:val="000000"/>
                <w:sz w:val="20"/>
                <w:szCs w:val="20"/>
                <w:lang w:eastAsia="zh-CN"/>
              </w:rPr>
              <w:t>,</w:t>
            </w:r>
            <w:r w:rsidRPr="008665A3">
              <w:rPr>
                <w:rFonts w:ascii="Times New Roman" w:eastAsia="Times New Roman" w:hAnsi="Times New Roman"/>
                <w:color w:val="000000"/>
                <w:sz w:val="20"/>
                <w:szCs w:val="20"/>
                <w:lang w:eastAsia="zh-CN"/>
              </w:rPr>
              <w:t xml:space="preserve"> z powodu wrodzonej lub nabytej wady wzroku.</w:t>
            </w:r>
          </w:p>
          <w:p w:rsidR="004465C1" w:rsidRPr="008665A3" w:rsidRDefault="004465C1" w:rsidP="004465C1">
            <w:pPr>
              <w:numPr>
                <w:ilvl w:val="0"/>
                <w:numId w:val="4"/>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 xml:space="preserve">Wniosek o wydanie dowodu osobistego składa osoba posiadająca pełną zdolność do czynności prawnych. W imieniu osoby nieposiadającej zdolności do czynności prawnych (dzieci do 13 lat oraz osoby ubezwłasnowolnione całkowicie) lub posiadającej ograniczoną zdolność do czynności prawnych (dzieci od 13 do 18 lat  oraz osoby ubezwłasnowolnione częściowo) ubiegającej się o wydanie dowodu osobistego wniosek składa rodzic, opiekun prawny lub kurator, ale jest wymagana obecność tej osoby przy składaniu wniosku. </w:t>
            </w:r>
            <w:r w:rsidRPr="008665A3">
              <w:rPr>
                <w:rFonts w:ascii="Times New Roman" w:eastAsia="Times New Roman" w:hAnsi="Times New Roman"/>
                <w:color w:val="000000"/>
                <w:sz w:val="20"/>
                <w:szCs w:val="20"/>
                <w:lang w:eastAsia="zh-CN"/>
              </w:rPr>
              <w:t>Wyjątek stanowią dzieci,</w:t>
            </w:r>
            <w:r>
              <w:rPr>
                <w:rFonts w:ascii="Times New Roman" w:eastAsia="Times New Roman" w:hAnsi="Times New Roman"/>
                <w:color w:val="000000"/>
                <w:sz w:val="20"/>
                <w:szCs w:val="20"/>
                <w:lang w:eastAsia="zh-CN"/>
              </w:rPr>
              <w:t xml:space="preserve"> które nie ukończyły 5</w:t>
            </w:r>
            <w:r w:rsidRPr="008665A3">
              <w:rPr>
                <w:rFonts w:ascii="Times New Roman" w:eastAsia="Times New Roman" w:hAnsi="Times New Roman"/>
                <w:color w:val="000000"/>
                <w:sz w:val="20"/>
                <w:szCs w:val="20"/>
                <w:lang w:eastAsia="zh-CN"/>
              </w:rPr>
              <w:t xml:space="preserve"> roku życia.</w:t>
            </w:r>
          </w:p>
          <w:p w:rsidR="004465C1" w:rsidRPr="008665A3" w:rsidRDefault="004465C1" w:rsidP="004465C1">
            <w:pPr>
              <w:numPr>
                <w:ilvl w:val="0"/>
                <w:numId w:val="4"/>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Osoba obowiązana do posiadania dowodu osobistego może złożyć wniosek o jego wydanie nie wcześniej niż 30 dni przed datą 18 urodzin.</w:t>
            </w:r>
          </w:p>
          <w:p w:rsidR="004465C1" w:rsidRPr="008665A3" w:rsidRDefault="004465C1" w:rsidP="004465C1">
            <w:pPr>
              <w:numPr>
                <w:ilvl w:val="0"/>
                <w:numId w:val="3"/>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O niemożności złożenia wniosku o wydanie dowodu osobistego spowodowanej chorobą, niepełnosprawnością lub inną niedającą się pokonać przeszkodą wnioskodawca powiadamia organ gminy będącej siedzibą władz powiatu, na terenie którego przebywa lub organ miasta na prawach powiatu, na terenie którego przebywa. Organ ten po uprawdopodobnieniu przez wnioskodawcę zaistniałego przypadku zapewnia przyjęcie wniosku o wydanie dowodu osobistego w miejscu pobytu tej osoby, chyba że okoliczności nie pozwalają na przyjęcie tego wniosku.</w:t>
            </w:r>
          </w:p>
          <w:p w:rsidR="004465C1" w:rsidRPr="008665A3" w:rsidRDefault="004465C1" w:rsidP="004465C1">
            <w:pPr>
              <w:numPr>
                <w:ilvl w:val="0"/>
                <w:numId w:val="3"/>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Z wnioskiem o wydanie nowego dowodu osobistego występuje się:</w:t>
            </w:r>
          </w:p>
          <w:p w:rsidR="004465C1" w:rsidRPr="008665A3" w:rsidRDefault="004465C1" w:rsidP="004465C1">
            <w:pPr>
              <w:numPr>
                <w:ilvl w:val="0"/>
                <w:numId w:val="5"/>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co najmniej 30 dni przed upływem terminu ważności dowodu osobistego</w:t>
            </w:r>
          </w:p>
          <w:p w:rsidR="004465C1" w:rsidRPr="008665A3" w:rsidRDefault="004465C1" w:rsidP="004465C1">
            <w:pPr>
              <w:numPr>
                <w:ilvl w:val="0"/>
                <w:numId w:val="5"/>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 xml:space="preserve">niezwłocznie – w przypadku zmiany danych zawartych w dowodzie osobistym, zmiany wizerunku twarzy, utraty   lub </w:t>
            </w:r>
            <w:r w:rsidRPr="008665A3">
              <w:rPr>
                <w:rFonts w:ascii="Times New Roman" w:eastAsia="Times New Roman" w:hAnsi="Times New Roman"/>
                <w:color w:val="000000"/>
                <w:sz w:val="20"/>
                <w:szCs w:val="20"/>
                <w:lang w:eastAsia="pl-PL"/>
              </w:rPr>
              <w:lastRenderedPageBreak/>
              <w:t>uszkodzenia dowodu osobistego, uprawdopodobnienia podejrzenia nieuprawnionego wykorzystania danych osobowych.</w:t>
            </w:r>
          </w:p>
          <w:p w:rsidR="004465C1" w:rsidRPr="008665A3" w:rsidRDefault="004465C1" w:rsidP="004465C1">
            <w:pPr>
              <w:numPr>
                <w:ilvl w:val="0"/>
                <w:numId w:val="3"/>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Podczas składania wniosku o wydanie dowodu osobistego pobiera się odciski palców od osoby ubiegającej się o wydanie dowodu osobistego, z wyłączeniem osoby:</w:t>
            </w:r>
          </w:p>
          <w:p w:rsidR="004465C1" w:rsidRPr="008665A3" w:rsidRDefault="004465C1" w:rsidP="004465C1">
            <w:pPr>
              <w:numPr>
                <w:ilvl w:val="0"/>
                <w:numId w:val="6"/>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która nie ukończyła 12. roku życia,</w:t>
            </w:r>
          </w:p>
          <w:p w:rsidR="004465C1" w:rsidRPr="008665A3" w:rsidRDefault="004465C1" w:rsidP="004465C1">
            <w:pPr>
              <w:numPr>
                <w:ilvl w:val="0"/>
                <w:numId w:val="6"/>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od której chwilowo fizycznie nie jest możliwe pobranie odcisków któregokolwiek z palców,</w:t>
            </w:r>
          </w:p>
          <w:p w:rsidR="004465C1" w:rsidRPr="008665A3" w:rsidRDefault="004465C1" w:rsidP="004465C1">
            <w:pPr>
              <w:numPr>
                <w:ilvl w:val="0"/>
                <w:numId w:val="6"/>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od której pobranie odcisków palców jest fizycznie niemożliwe.</w:t>
            </w:r>
          </w:p>
          <w:p w:rsidR="004465C1" w:rsidRPr="008665A3" w:rsidRDefault="004465C1" w:rsidP="004465C1">
            <w:pPr>
              <w:pStyle w:val="Akapitzlist"/>
              <w:numPr>
                <w:ilvl w:val="0"/>
                <w:numId w:val="3"/>
              </w:numPr>
              <w:suppressAutoHyphens/>
              <w:spacing w:after="0" w:line="240" w:lineRule="auto"/>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Dowód osobisty odbiera się osobiście w siedzibie organu gminy, w</w:t>
            </w:r>
            <w:r>
              <w:rPr>
                <w:rFonts w:ascii="Times New Roman" w:eastAsia="Times New Roman" w:hAnsi="Times New Roman"/>
                <w:color w:val="000000"/>
                <w:sz w:val="20"/>
                <w:szCs w:val="20"/>
                <w:lang w:eastAsia="pl-PL"/>
              </w:rPr>
              <w:t xml:space="preserve"> </w:t>
            </w:r>
            <w:r w:rsidRPr="008665A3">
              <w:rPr>
                <w:rFonts w:ascii="Times New Roman" w:eastAsia="Times New Roman" w:hAnsi="Times New Roman"/>
                <w:color w:val="000000"/>
                <w:sz w:val="20"/>
                <w:szCs w:val="20"/>
                <w:lang w:eastAsia="pl-PL"/>
              </w:rPr>
              <w:t xml:space="preserve">którym został złożony wniosek o wydanie dowodu osobistego. </w:t>
            </w:r>
          </w:p>
          <w:p w:rsidR="004465C1" w:rsidRPr="00B66399" w:rsidRDefault="004465C1" w:rsidP="004465C1">
            <w:pPr>
              <w:pStyle w:val="Akapitzlist"/>
              <w:numPr>
                <w:ilvl w:val="0"/>
                <w:numId w:val="3"/>
              </w:numPr>
              <w:suppressAutoHyphens/>
              <w:spacing w:after="0" w:line="240" w:lineRule="auto"/>
              <w:jc w:val="both"/>
              <w:rPr>
                <w:rFonts w:ascii="Times New Roman" w:eastAsia="Times New Roman" w:hAnsi="Times New Roman"/>
                <w:color w:val="000000"/>
                <w:sz w:val="20"/>
                <w:szCs w:val="20"/>
                <w:lang w:eastAsia="pl-PL"/>
              </w:rPr>
            </w:pPr>
            <w:r w:rsidRPr="00B66399">
              <w:rPr>
                <w:rFonts w:ascii="Times New Roman" w:eastAsia="Times New Roman" w:hAnsi="Times New Roman"/>
                <w:color w:val="000000"/>
                <w:sz w:val="20"/>
                <w:szCs w:val="20"/>
                <w:lang w:eastAsia="pl-PL"/>
              </w:rPr>
              <w:t>Dowód osobisty osoby nieposiadającej zdolności do czynności prawnych odbiera rodzic albo opiekun, a dowód osobisty osoby posiadającej ograniczoną zdolność do czynności prawnych odbiera osoba ubiegająca się o wydanie dowodu osobistego, rodzic albo kurator. Dowód osobisty może również odebrać rodzic, który nie składał wniosku o wydanie dowodu osobistego.</w:t>
            </w:r>
          </w:p>
          <w:p w:rsidR="004465C1" w:rsidRPr="008665A3" w:rsidRDefault="004465C1" w:rsidP="004465C1">
            <w:pPr>
              <w:numPr>
                <w:ilvl w:val="0"/>
                <w:numId w:val="3"/>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 xml:space="preserve">Odbiór dowodu osobistego wydanego osobie nieposiadającej zdolności do czynności prawnych albo posiadającej ograniczoną zdolność do czynności prawnych wymaga obecności tej osoby. </w:t>
            </w:r>
            <w:r w:rsidRPr="008665A3">
              <w:rPr>
                <w:rFonts w:ascii="Times New Roman" w:eastAsia="Times New Roman" w:hAnsi="Times New Roman"/>
                <w:color w:val="000000"/>
                <w:sz w:val="20"/>
                <w:szCs w:val="20"/>
                <w:lang w:eastAsia="zh-CN"/>
              </w:rPr>
              <w:t>Wyjątek stanowi dziecko, które:</w:t>
            </w:r>
            <w:r w:rsidRPr="008665A3">
              <w:rPr>
                <w:rFonts w:ascii="Times New Roman" w:eastAsia="Times New Roman" w:hAnsi="Times New Roman"/>
                <w:color w:val="000000"/>
                <w:sz w:val="20"/>
                <w:szCs w:val="20"/>
                <w:lang w:eastAsia="pl-PL"/>
              </w:rPr>
              <w:t xml:space="preserve"> </w:t>
            </w:r>
          </w:p>
          <w:p w:rsidR="004465C1" w:rsidRPr="008665A3" w:rsidRDefault="004465C1" w:rsidP="004465C1">
            <w:pPr>
              <w:numPr>
                <w:ilvl w:val="0"/>
                <w:numId w:val="13"/>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nie ukończyło 5. roku życia</w:t>
            </w:r>
          </w:p>
          <w:p w:rsidR="004465C1" w:rsidRPr="008665A3" w:rsidRDefault="004465C1" w:rsidP="004465C1">
            <w:pPr>
              <w:numPr>
                <w:ilvl w:val="0"/>
                <w:numId w:val="13"/>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ukończyło 5. rok życia i nie ukończyło 12. roku życia, jeżeli było obecne przy składaniu wniosku w siedzibie organu gminy.</w:t>
            </w:r>
          </w:p>
          <w:p w:rsidR="004465C1" w:rsidRPr="008665A3" w:rsidRDefault="004465C1" w:rsidP="004465C1">
            <w:pPr>
              <w:numPr>
                <w:ilvl w:val="0"/>
                <w:numId w:val="3"/>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Odbioru dowodu osobistego może dokonać pełnomocnik, składając pełnomocnictwo szczególne do dokonania tej czynności, w przypadku, gdy:</w:t>
            </w:r>
          </w:p>
          <w:p w:rsidR="004465C1" w:rsidRPr="008665A3" w:rsidRDefault="004465C1" w:rsidP="004465C1">
            <w:pPr>
              <w:numPr>
                <w:ilvl w:val="0"/>
                <w:numId w:val="12"/>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wniosek o wydanie dowodu osobistego, z powodu choroby, niepełnosprawności lub innej niedającej się pokonać przeszkody, został złożony w miejscu pobytu osoby ubiegającej się o wydanie dowodu osobistego;</w:t>
            </w:r>
          </w:p>
          <w:p w:rsidR="004465C1" w:rsidRPr="008665A3" w:rsidRDefault="004465C1" w:rsidP="004465C1">
            <w:pPr>
              <w:numPr>
                <w:ilvl w:val="0"/>
                <w:numId w:val="12"/>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osoba ubiegająca się o wydanie dowodu osobistego powiadomi organ gminy o niemożności osobistego odebrania dowodu osobistego z powodu choroby, niepełnosprawności lub innej niedającej się pokonać przeszkody, która powstała po dniu złożenia tego wniosku.</w:t>
            </w:r>
          </w:p>
          <w:p w:rsidR="004465C1" w:rsidRPr="008665A3" w:rsidRDefault="004465C1" w:rsidP="004465C1">
            <w:pPr>
              <w:numPr>
                <w:ilvl w:val="0"/>
                <w:numId w:val="11"/>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zh-CN"/>
              </w:rPr>
              <w:t>Przy odbiorze dowodu osobistego przedkłada się dowód osobisty posiadany przez osobę, której wydano nowy dowód osobisty.</w:t>
            </w:r>
          </w:p>
          <w:p w:rsidR="004465C1" w:rsidRPr="008665A3" w:rsidRDefault="004465C1" w:rsidP="004465C1">
            <w:pPr>
              <w:numPr>
                <w:ilvl w:val="0"/>
                <w:numId w:val="11"/>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 xml:space="preserve">Dowód osobisty wydany osobie, która nie ukończyła 12. roku życia,  jest ważny przez okres 5 lat od daty jego wydania, natomiast wydany osobie, która ukończyła 12. rok życia, jest ważny przez okres 10 lat od daty jego wydania. </w:t>
            </w:r>
          </w:p>
          <w:p w:rsidR="004465C1" w:rsidRPr="008665A3" w:rsidRDefault="004465C1" w:rsidP="004465C1">
            <w:pPr>
              <w:suppressAutoHyphens/>
              <w:ind w:left="720"/>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Wyjątek stanowią dowody osobiste wydane osobom, które ukończyły 12 rok życia, ale chwilowo fizycznie nie jest możliwe pobranie od nich odcisków któregokolwiek z palców – wtedy dowód osobisty jest ważny przez okres 12 miesięcy od daty jego wydania.</w:t>
            </w:r>
          </w:p>
          <w:p w:rsidR="004465C1" w:rsidRDefault="004465C1" w:rsidP="004465C1">
            <w:pPr>
              <w:numPr>
                <w:ilvl w:val="0"/>
                <w:numId w:val="11"/>
              </w:numPr>
              <w:suppressAutoHyphens/>
              <w:contextualSpacing/>
              <w:jc w:val="both"/>
              <w:rPr>
                <w:rFonts w:ascii="Times New Roman" w:eastAsia="Times New Roman" w:hAnsi="Times New Roman"/>
                <w:color w:val="000000"/>
                <w:sz w:val="20"/>
                <w:szCs w:val="20"/>
                <w:lang w:eastAsia="pl-PL"/>
              </w:rPr>
            </w:pPr>
            <w:r w:rsidRPr="008665A3">
              <w:rPr>
                <w:rFonts w:ascii="Times New Roman" w:eastAsia="Times New Roman" w:hAnsi="Times New Roman"/>
                <w:color w:val="000000"/>
                <w:sz w:val="20"/>
                <w:szCs w:val="20"/>
                <w:lang w:eastAsia="pl-PL"/>
              </w:rPr>
              <w:t xml:space="preserve">Użycie certyfikatu identyfikacji i uwierzytelnienia oraz certyfikatu podpisu osobistego jest możliwe po uprzednim ustaleniu przez posiadacza dowodu osobistego kodów (PIN) dla każdego z tych certyfikatów. Ustalenie kodów, o których wyżej mowa, następuje w siedzibie organu gminy przy odbiorze dowodu osobistego lub w każdym czasie po jego odbiorze. </w:t>
            </w:r>
          </w:p>
          <w:p w:rsidR="004465C1" w:rsidRPr="00B66399" w:rsidRDefault="004465C1" w:rsidP="004465C1">
            <w:pPr>
              <w:suppressAutoHyphens/>
              <w:ind w:left="680"/>
              <w:contextualSpacing/>
              <w:jc w:val="both"/>
              <w:rPr>
                <w:rFonts w:ascii="Times New Roman" w:eastAsia="Times New Roman" w:hAnsi="Times New Roman"/>
                <w:color w:val="000000"/>
                <w:sz w:val="20"/>
                <w:szCs w:val="20"/>
                <w:lang w:eastAsia="pl-PL"/>
              </w:rPr>
            </w:pPr>
            <w:r w:rsidRPr="00B66399">
              <w:rPr>
                <w:rFonts w:ascii="Times New Roman" w:eastAsia="Times New Roman" w:hAnsi="Times New Roman"/>
                <w:color w:val="000000"/>
                <w:sz w:val="20"/>
                <w:szCs w:val="20"/>
                <w:lang w:eastAsia="pl-PL"/>
              </w:rPr>
              <w:t>Organ gminy przekazuje posiadaczowi dowodu osobistego zabezpieczony dokument z kodem PUK przy odbiorze dowodu osobistego w siedzibie organu gminy lub w każdym czasie po odbiorze dowodu osobistego. Kod PUK jest przekazywany posiadaczowi dowodu osobistego, w którego warstwie elektronicznej zamieszczono certyfikat identyfikacji i uwierzytelnienia lub certyfikat podpisu osobistego i służy on do odblokowania w/w certyfikatów w przypadku ich zablokowania.</w:t>
            </w:r>
          </w:p>
        </w:tc>
      </w:tr>
      <w:tr w:rsidR="004465C1" w:rsidTr="004465C1">
        <w:tc>
          <w:tcPr>
            <w:tcW w:w="2830" w:type="dxa"/>
          </w:tcPr>
          <w:p w:rsidR="004465C1" w:rsidRDefault="00332BA7" w:rsidP="00332BA7">
            <w:pPr>
              <w:jc w:val="center"/>
            </w:pPr>
            <w:r w:rsidRPr="00E7173E">
              <w:rPr>
                <w:rFonts w:ascii="Times New Roman" w:eastAsia="Times New Roman" w:hAnsi="Times New Roman"/>
                <w:b/>
                <w:iCs/>
                <w:color w:val="000000"/>
                <w:lang w:eastAsia="pl-PL"/>
              </w:rPr>
              <w:lastRenderedPageBreak/>
              <w:t>Obowiązek informacyjny</w:t>
            </w:r>
          </w:p>
        </w:tc>
        <w:tc>
          <w:tcPr>
            <w:tcW w:w="6232" w:type="dxa"/>
          </w:tcPr>
          <w:p w:rsidR="004465C1" w:rsidRPr="00806547" w:rsidRDefault="004465C1" w:rsidP="004465C1">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TOŻSAMOŚĆ ADMINISTRATORA</w:t>
            </w:r>
          </w:p>
          <w:p w:rsidR="004465C1" w:rsidRPr="00806547" w:rsidRDefault="004465C1" w:rsidP="004465C1">
            <w:pPr>
              <w:suppressAutoHyphens/>
              <w:jc w:val="both"/>
              <w:rPr>
                <w:rFonts w:ascii="Times New Roman" w:eastAsia="Times New Roman" w:hAnsi="Times New Roman"/>
                <w:b/>
                <w:color w:val="000000"/>
                <w:sz w:val="20"/>
                <w:szCs w:val="20"/>
                <w:lang w:eastAsia="zh-CN"/>
              </w:rPr>
            </w:pP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Administratorami są:</w:t>
            </w: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lastRenderedPageBreak/>
              <w:t>1. Minister Cyfryzacji, mający siedzibę w Warszawie (00-060)                     przy  ul.   Królewskiej 27 – odpowiada za utrzymanie i rozwój rejestru,</w:t>
            </w: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2. Minister Spraw Wewnętrznych i Administracji, mający siedzibę                   w Warszawie (02-591) przy ul Stefana Batorego 5 – odpowiada                       za kształtowanie jednolitej polityki w zakresie realizacji obowiązków określonych w ustawie oraz personalizację dowodów osobistych.</w:t>
            </w: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3. Burmistrz Mszczonowa, mający siedzibę w Mszczonowie (96-320) przy           Placu Piłsudskiego 1 - w zakresie danych przetwarzanych w dokumentacji papierowej i innych zbiorach danych prowadzonych przez organ wydający dowód osobisty.</w:t>
            </w:r>
          </w:p>
          <w:p w:rsidR="004465C1" w:rsidRPr="00806547" w:rsidRDefault="004465C1" w:rsidP="004465C1">
            <w:pPr>
              <w:suppressAutoHyphens/>
              <w:jc w:val="both"/>
              <w:rPr>
                <w:rFonts w:ascii="Times New Roman" w:eastAsia="Times New Roman" w:hAnsi="Times New Roman"/>
                <w:color w:val="000000"/>
                <w:sz w:val="20"/>
                <w:szCs w:val="20"/>
                <w:lang w:eastAsia="zh-CN"/>
              </w:rPr>
            </w:pPr>
          </w:p>
          <w:p w:rsidR="004465C1" w:rsidRPr="00806547" w:rsidRDefault="004465C1" w:rsidP="004465C1">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DANE KONTAKTOWE ADMINISTRATORA</w:t>
            </w:r>
          </w:p>
          <w:p w:rsidR="004465C1" w:rsidRPr="00806547" w:rsidRDefault="004465C1" w:rsidP="004465C1">
            <w:pPr>
              <w:suppressAutoHyphens/>
              <w:jc w:val="both"/>
              <w:rPr>
                <w:rFonts w:ascii="Times New Roman" w:eastAsia="Times New Roman" w:hAnsi="Times New Roman"/>
                <w:b/>
                <w:color w:val="000000"/>
                <w:sz w:val="20"/>
                <w:szCs w:val="20"/>
                <w:lang w:eastAsia="zh-CN"/>
              </w:rPr>
            </w:pP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 xml:space="preserve">Z administratorem – Ministrem Cyfryzacji można się skontaktować poprzez adres email iod@mc.gov.pl, formularz kontaktowy pod adresem </w:t>
            </w:r>
            <w:hyperlink r:id="rId7" w:history="1">
              <w:r w:rsidRPr="00806547">
                <w:rPr>
                  <w:rFonts w:ascii="Times New Roman" w:eastAsia="Times New Roman" w:hAnsi="Times New Roman"/>
                  <w:color w:val="0563C1"/>
                  <w:sz w:val="20"/>
                  <w:szCs w:val="20"/>
                  <w:u w:val="single"/>
                  <w:lang w:eastAsia="zh-CN"/>
                </w:rPr>
                <w:t>https://www.gov.pl/cyfryzacja/kontakt</w:t>
              </w:r>
            </w:hyperlink>
            <w:r w:rsidRPr="00806547">
              <w:rPr>
                <w:rFonts w:ascii="Times New Roman" w:eastAsia="Times New Roman" w:hAnsi="Times New Roman"/>
                <w:color w:val="000000"/>
                <w:sz w:val="20"/>
                <w:szCs w:val="20"/>
                <w:lang w:eastAsia="zh-CN"/>
              </w:rPr>
              <w:t>, lub pisemnie na adres siedziby administratora.</w:t>
            </w: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Z administratorem – Ministrem Spraw Wewnętrznych i Administracji można się skontaktować pisemnie na adres siedziby administratora.</w:t>
            </w: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Z administratorem – Burmistrzem Mszczonowa można się skontaktować pisemnie na adres siedziby administratora.</w:t>
            </w:r>
          </w:p>
          <w:p w:rsidR="004465C1" w:rsidRPr="00806547" w:rsidRDefault="004465C1" w:rsidP="004465C1">
            <w:pPr>
              <w:suppressAutoHyphens/>
              <w:jc w:val="both"/>
              <w:rPr>
                <w:rFonts w:ascii="Times New Roman" w:eastAsia="Times New Roman" w:hAnsi="Times New Roman"/>
                <w:color w:val="000000"/>
                <w:sz w:val="20"/>
                <w:szCs w:val="20"/>
                <w:lang w:eastAsia="zh-CN"/>
              </w:rPr>
            </w:pPr>
          </w:p>
          <w:p w:rsidR="004465C1" w:rsidRPr="00806547" w:rsidRDefault="004465C1" w:rsidP="004465C1">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DANE KONTAKTOWE INSPEKTORA OCHRONY DANYCH</w:t>
            </w:r>
          </w:p>
          <w:p w:rsidR="004465C1" w:rsidRPr="00806547" w:rsidRDefault="004465C1" w:rsidP="004465C1">
            <w:pPr>
              <w:suppressAutoHyphens/>
              <w:jc w:val="both"/>
              <w:rPr>
                <w:rFonts w:ascii="Times New Roman" w:eastAsia="Times New Roman" w:hAnsi="Times New Roman"/>
                <w:b/>
                <w:color w:val="000000"/>
                <w:sz w:val="20"/>
                <w:szCs w:val="20"/>
                <w:lang w:eastAsia="zh-CN"/>
              </w:rPr>
            </w:pP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Administrator – Minister Cyfryzacji wyznaczył inspektora ochrony danych,        z którym może się Pani / Pan skontaktować poprzez email iod@mc.gov.pl, lub pisemnie na adres siedziby administratora. Z inspektorem ochrony danych można się kontaktować we wszystkich sprawach dotyczących przetwarzania danych osobowych oraz korzystania z praw związanych z przetwarzaniem danych.</w:t>
            </w: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 xml:space="preserve">Administrator – Minister Spraw Wewnętrznych i Administracji wyznaczył inspektora ochrony danych, z którym może się Pani / Pan skontaktować poprzez email </w:t>
            </w:r>
            <w:hyperlink r:id="rId8" w:history="1">
              <w:r w:rsidRPr="00806547">
                <w:rPr>
                  <w:rFonts w:ascii="Times New Roman" w:eastAsia="Times New Roman" w:hAnsi="Times New Roman"/>
                  <w:color w:val="0000FF"/>
                  <w:sz w:val="20"/>
                  <w:szCs w:val="20"/>
                  <w:u w:val="single"/>
                  <w:lang w:eastAsia="zh-CN"/>
                </w:rPr>
                <w:t>iod@mswia.gov.pl</w:t>
              </w:r>
            </w:hyperlink>
            <w:r w:rsidRPr="00806547">
              <w:rPr>
                <w:rFonts w:ascii="Times New Roman" w:eastAsia="Times New Roman" w:hAnsi="Times New Roman"/>
                <w:color w:val="000000"/>
                <w:sz w:val="20"/>
                <w:szCs w:val="20"/>
                <w:lang w:eastAsia="zh-CN"/>
              </w:rPr>
              <w:t xml:space="preserve"> lub pisemnie na adres siedziby administratora. </w:t>
            </w: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 xml:space="preserve">Administrator – Burmistrz Mszczonowa wyznaczył inspektora ochrony danych, z którym może się Pani / Pan skontaktować poprzez email </w:t>
            </w:r>
            <w:hyperlink r:id="rId9" w:history="1">
              <w:r w:rsidRPr="00806547">
                <w:rPr>
                  <w:rFonts w:ascii="Times New Roman" w:eastAsia="Times New Roman" w:hAnsi="Times New Roman"/>
                  <w:color w:val="0000FF"/>
                  <w:sz w:val="20"/>
                  <w:szCs w:val="20"/>
                  <w:u w:val="single"/>
                  <w:lang w:eastAsia="zh-CN"/>
                </w:rPr>
                <w:t>inspektor@cbi24.pl</w:t>
              </w:r>
            </w:hyperlink>
            <w:r w:rsidRPr="00806547">
              <w:rPr>
                <w:rFonts w:ascii="Times New Roman" w:eastAsia="Times New Roman" w:hAnsi="Times New Roman"/>
                <w:color w:val="000000"/>
                <w:sz w:val="20"/>
                <w:szCs w:val="20"/>
                <w:lang w:eastAsia="zh-CN"/>
              </w:rPr>
              <w:t xml:space="preserve"> </w:t>
            </w:r>
          </w:p>
          <w:p w:rsidR="004465C1" w:rsidRPr="00806547" w:rsidRDefault="004465C1" w:rsidP="004465C1">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color w:val="000000"/>
                <w:sz w:val="20"/>
                <w:szCs w:val="20"/>
                <w:lang w:eastAsia="zh-CN"/>
              </w:rPr>
              <w:t>Z inspektorem ochrony danych można się kontaktować we wszystkich sprawach dotyczących przetwarzania danych osobowych oraz korzystania        z praw związanych z przetwarzaniem danych.</w:t>
            </w:r>
          </w:p>
          <w:p w:rsidR="004465C1" w:rsidRPr="00806547" w:rsidRDefault="004465C1" w:rsidP="004465C1">
            <w:pPr>
              <w:suppressAutoHyphens/>
              <w:jc w:val="both"/>
              <w:rPr>
                <w:rFonts w:ascii="Times New Roman" w:eastAsia="Times New Roman" w:hAnsi="Times New Roman"/>
                <w:color w:val="000000"/>
                <w:sz w:val="20"/>
                <w:szCs w:val="20"/>
                <w:lang w:eastAsia="zh-CN"/>
              </w:rPr>
            </w:pPr>
          </w:p>
          <w:p w:rsidR="004465C1" w:rsidRPr="00806547" w:rsidRDefault="004465C1" w:rsidP="004465C1">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CELE PRZETWARZANIA I PODSTAWA PRAWNA</w:t>
            </w:r>
          </w:p>
          <w:p w:rsidR="004465C1" w:rsidRPr="00806547" w:rsidRDefault="004465C1" w:rsidP="004465C1">
            <w:pPr>
              <w:suppressAutoHyphens/>
              <w:jc w:val="both"/>
              <w:rPr>
                <w:rFonts w:ascii="Times New Roman" w:eastAsia="Times New Roman" w:hAnsi="Times New Roman"/>
                <w:b/>
                <w:color w:val="000000"/>
                <w:sz w:val="20"/>
                <w:szCs w:val="20"/>
                <w:lang w:eastAsia="zh-CN"/>
              </w:rPr>
            </w:pPr>
          </w:p>
          <w:p w:rsidR="004465C1" w:rsidRPr="00806547" w:rsidRDefault="004465C1" w:rsidP="004465C1">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Pani / Pana dane będą przetwarzane w celu:</w:t>
            </w:r>
          </w:p>
          <w:p w:rsidR="004465C1" w:rsidRPr="00806547" w:rsidRDefault="004465C1" w:rsidP="004465C1">
            <w:pPr>
              <w:numPr>
                <w:ilvl w:val="0"/>
                <w:numId w:val="14"/>
              </w:num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 xml:space="preserve">wydania Pani/Panu dowodu osobistego. </w:t>
            </w:r>
          </w:p>
          <w:p w:rsidR="004465C1" w:rsidRPr="00806547" w:rsidRDefault="004465C1" w:rsidP="004465C1">
            <w:pPr>
              <w:numPr>
                <w:ilvl w:val="0"/>
                <w:numId w:val="14"/>
              </w:num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 xml:space="preserve">unieważnienia Pani/Pana dowodu osobistego z powodu: </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zgłoszenia utraty lub uszkodzenia dowodu,</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zmiany danych zawartych w dowodzie,</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upływu terminu ważności dowodu,</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utraty obywatelstwa polskiego lub zgonu,</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zmiany wizerunku twarzy,</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braku warstwy elektronicznej,</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braku możliwości identyfikacji i uwierzytelnienia lub złożenia podpisu osobistego,</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braku certyfikatu identyfikacji i uwierzytelnienia lub certyfikatu podpisu osobistego,</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zgłoszenia nieuprawnionego wykorzystania danych osobowych,</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braku odcisków palców,</w:t>
            </w:r>
          </w:p>
          <w:p w:rsidR="004465C1" w:rsidRPr="00806547" w:rsidRDefault="004465C1" w:rsidP="004465C1">
            <w:pPr>
              <w:numPr>
                <w:ilvl w:val="1"/>
                <w:numId w:val="14"/>
              </w:numPr>
              <w:suppressAutoHyphens/>
              <w:ind w:left="1137"/>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reklamacji</w:t>
            </w:r>
          </w:p>
          <w:p w:rsidR="004465C1" w:rsidRPr="00806547" w:rsidRDefault="004465C1" w:rsidP="004465C1">
            <w:pPr>
              <w:numPr>
                <w:ilvl w:val="0"/>
                <w:numId w:val="15"/>
              </w:num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wydania zaświadczenia o utracie lub uszkodzeniu dowodu osobistego</w:t>
            </w:r>
          </w:p>
          <w:p w:rsidR="004465C1" w:rsidRPr="00806547" w:rsidRDefault="004465C1" w:rsidP="004465C1">
            <w:pPr>
              <w:numPr>
                <w:ilvl w:val="0"/>
                <w:numId w:val="15"/>
              </w:num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zawieszenia certyfikatów w dowodzie osobistym</w:t>
            </w:r>
          </w:p>
          <w:p w:rsidR="004465C1" w:rsidRPr="00806547" w:rsidRDefault="004465C1" w:rsidP="004465C1">
            <w:pPr>
              <w:numPr>
                <w:ilvl w:val="0"/>
                <w:numId w:val="15"/>
              </w:num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wydania zaświadczenia o zgłoszeniu zawieszenia certyfikatów           w dowodzie osobistym</w:t>
            </w:r>
          </w:p>
          <w:p w:rsidR="004465C1" w:rsidRPr="00806547" w:rsidRDefault="004465C1" w:rsidP="004465C1">
            <w:pPr>
              <w:numPr>
                <w:ilvl w:val="0"/>
                <w:numId w:val="15"/>
              </w:num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cofnięcia zawieszenia certyfikatów w dowodzie osobistym</w:t>
            </w:r>
          </w:p>
          <w:p w:rsidR="004465C1" w:rsidRPr="00806547" w:rsidRDefault="004465C1" w:rsidP="004465C1">
            <w:pPr>
              <w:numPr>
                <w:ilvl w:val="0"/>
                <w:numId w:val="15"/>
              </w:num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lastRenderedPageBreak/>
              <w:t>wydania zaświadczenia o zgłoszeniu cofnięcia zawieszenia certyfikatów w dowodzie osobistym</w:t>
            </w:r>
          </w:p>
          <w:p w:rsidR="004465C1" w:rsidRPr="00806547" w:rsidRDefault="004465C1" w:rsidP="004465C1">
            <w:pPr>
              <w:numPr>
                <w:ilvl w:val="0"/>
                <w:numId w:val="14"/>
              </w:numPr>
              <w:suppressAutoHyphens/>
              <w:contextualSpacing/>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uzyskania przez Panią/Pana zaświadczenia o danych własnych zgromadzonych w Rejestrze Dowodów Osobistych</w:t>
            </w:r>
          </w:p>
          <w:p w:rsidR="004465C1" w:rsidRPr="00806547" w:rsidRDefault="004465C1" w:rsidP="004465C1">
            <w:pPr>
              <w:ind w:left="360"/>
              <w:jc w:val="both"/>
              <w:rPr>
                <w:rFonts w:ascii="Times New Roman" w:eastAsia="Times New Roman" w:hAnsi="Times New Roman"/>
                <w:color w:val="000000"/>
                <w:sz w:val="20"/>
                <w:szCs w:val="20"/>
                <w:lang w:eastAsia="zh-CN"/>
              </w:rPr>
            </w:pPr>
          </w:p>
          <w:p w:rsidR="004465C1" w:rsidRDefault="004465C1" w:rsidP="004465C1">
            <w:pPr>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Pani/Pana dane będą przetwarzane na podstawie przepisów ustawy o dowodach osobistych.</w:t>
            </w:r>
          </w:p>
          <w:p w:rsidR="00544643" w:rsidRPr="00806547" w:rsidRDefault="00544643" w:rsidP="004465C1">
            <w:pPr>
              <w:jc w:val="both"/>
              <w:rPr>
                <w:rFonts w:ascii="Times New Roman" w:eastAsia="Times New Roman" w:hAnsi="Times New Roman"/>
                <w:color w:val="000000"/>
                <w:sz w:val="20"/>
                <w:szCs w:val="20"/>
                <w:lang w:eastAsia="zh-CN"/>
              </w:rPr>
            </w:pPr>
          </w:p>
          <w:p w:rsidR="004465C1" w:rsidRPr="00806547" w:rsidRDefault="004465C1" w:rsidP="004465C1">
            <w:pPr>
              <w:jc w:val="both"/>
              <w:rPr>
                <w:rFonts w:ascii="Times New Roman" w:eastAsia="Times New Roman" w:hAnsi="Times New Roman"/>
                <w:color w:val="000000"/>
                <w:sz w:val="20"/>
                <w:szCs w:val="20"/>
                <w:lang w:eastAsia="zh-CN"/>
              </w:rPr>
            </w:pPr>
          </w:p>
          <w:p w:rsidR="004465C1" w:rsidRDefault="004465C1" w:rsidP="00544643">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ODBIORCY DANYCH</w:t>
            </w:r>
          </w:p>
          <w:p w:rsidR="004465C1" w:rsidRPr="00806547" w:rsidRDefault="004465C1" w:rsidP="00544643">
            <w:pPr>
              <w:suppressAutoHyphens/>
              <w:jc w:val="both"/>
              <w:rPr>
                <w:rFonts w:ascii="Times New Roman" w:eastAsia="Times New Roman" w:hAnsi="Times New Roman"/>
                <w:b/>
                <w:color w:val="000000"/>
                <w:sz w:val="20"/>
                <w:szCs w:val="20"/>
                <w:lang w:eastAsia="zh-CN"/>
              </w:rPr>
            </w:pPr>
          </w:p>
          <w:p w:rsidR="004465C1" w:rsidRPr="00806547" w:rsidRDefault="004465C1" w:rsidP="00544643">
            <w:pPr>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W celu sporządzenia dowodu osobistego Pani/Pana dane osobowe będą przekazywane do Centrum Personalizacji Dokumentów MSWiA. Ponadto dane mogą być udostępniane zgodnie z przepisami ustawy o dowodach osobistych służbom, organom administracji publicznej, prokuraturze oraz innym podmiotom, jeżeli wykażą w tym interes prawny w otrzymaniu danych.</w:t>
            </w:r>
          </w:p>
          <w:p w:rsidR="004465C1" w:rsidRPr="00806547" w:rsidRDefault="004465C1" w:rsidP="00544643">
            <w:pPr>
              <w:jc w:val="both"/>
              <w:rPr>
                <w:rFonts w:ascii="Arial" w:eastAsia="Times New Roman" w:hAnsi="Arial" w:cs="Arial"/>
                <w:b/>
                <w:color w:val="000000"/>
                <w:sz w:val="20"/>
                <w:szCs w:val="20"/>
                <w:lang w:eastAsia="zh-CN"/>
              </w:rPr>
            </w:pPr>
          </w:p>
          <w:p w:rsidR="004465C1" w:rsidRPr="00806547" w:rsidRDefault="004465C1" w:rsidP="00544643">
            <w:pPr>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PRZEKAZANIE DANYCH OSOBOWYCH DO PAŃSTWA TRZECIEGO LUB ORGANIZACJI MIĘDZYNARODOWEJ</w:t>
            </w:r>
          </w:p>
          <w:p w:rsidR="004465C1" w:rsidRPr="00806547" w:rsidRDefault="004465C1" w:rsidP="00544643">
            <w:pPr>
              <w:jc w:val="both"/>
              <w:rPr>
                <w:rFonts w:ascii="Times New Roman" w:eastAsia="Times New Roman" w:hAnsi="Times New Roman"/>
                <w:color w:val="000000"/>
                <w:sz w:val="20"/>
                <w:szCs w:val="20"/>
                <w:lang w:eastAsia="zh-CN"/>
              </w:rPr>
            </w:pPr>
          </w:p>
          <w:p w:rsidR="004465C1" w:rsidRPr="00806547" w:rsidRDefault="004465C1" w:rsidP="00544643">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 xml:space="preserve">Pani/Pana dane dotyczące utraconego dowodu osobistego (skradzionego        lub zagubionego) będą przekazywane do Systemu Informacyjnego </w:t>
            </w:r>
            <w:proofErr w:type="spellStart"/>
            <w:r w:rsidRPr="00806547">
              <w:rPr>
                <w:rFonts w:ascii="Times New Roman" w:eastAsia="Times New Roman" w:hAnsi="Times New Roman"/>
                <w:color w:val="000000"/>
                <w:sz w:val="20"/>
                <w:szCs w:val="20"/>
                <w:lang w:eastAsia="zh-CN"/>
              </w:rPr>
              <w:t>Schengen</w:t>
            </w:r>
            <w:proofErr w:type="spellEnd"/>
            <w:r w:rsidRPr="00806547">
              <w:rPr>
                <w:rFonts w:ascii="Times New Roman" w:eastAsia="Times New Roman" w:hAnsi="Times New Roman"/>
                <w:color w:val="000000"/>
                <w:sz w:val="20"/>
                <w:szCs w:val="20"/>
                <w:lang w:eastAsia="zh-CN"/>
              </w:rPr>
              <w:t xml:space="preserve"> II na podstawie ustawy o udziale Rzeczypospolitej Polskiej w Systemie Informacyjnym </w:t>
            </w:r>
            <w:proofErr w:type="spellStart"/>
            <w:r w:rsidRPr="00806547">
              <w:rPr>
                <w:rFonts w:ascii="Times New Roman" w:eastAsia="Times New Roman" w:hAnsi="Times New Roman"/>
                <w:color w:val="000000"/>
                <w:sz w:val="20"/>
                <w:szCs w:val="20"/>
                <w:lang w:eastAsia="zh-CN"/>
              </w:rPr>
              <w:t>Schengen</w:t>
            </w:r>
            <w:proofErr w:type="spellEnd"/>
            <w:r w:rsidRPr="00806547">
              <w:rPr>
                <w:rFonts w:ascii="Times New Roman" w:eastAsia="Times New Roman" w:hAnsi="Times New Roman"/>
                <w:color w:val="000000"/>
                <w:sz w:val="20"/>
                <w:szCs w:val="20"/>
                <w:lang w:eastAsia="zh-CN"/>
              </w:rPr>
              <w:t xml:space="preserve"> oraz Wizowym Systemie Informacyjnym. Dane będą przekazywane za pośrednictwem Krajowego Systemu Informatycznego prowadzonego przez Komendanta Głównego Policji.</w:t>
            </w:r>
          </w:p>
          <w:p w:rsidR="004465C1" w:rsidRPr="00806547" w:rsidRDefault="004465C1" w:rsidP="00544643">
            <w:pPr>
              <w:suppressAutoHyphens/>
              <w:jc w:val="both"/>
              <w:rPr>
                <w:rFonts w:ascii="Times New Roman" w:eastAsia="Times New Roman" w:hAnsi="Times New Roman"/>
                <w:color w:val="000000"/>
                <w:sz w:val="20"/>
                <w:szCs w:val="20"/>
                <w:lang w:eastAsia="zh-CN"/>
              </w:rPr>
            </w:pPr>
          </w:p>
          <w:p w:rsidR="004465C1" w:rsidRPr="00806547" w:rsidRDefault="004465C1" w:rsidP="00544643">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OKRES PRZECHOWYWANIA DANYCH</w:t>
            </w:r>
          </w:p>
          <w:p w:rsidR="004465C1" w:rsidRPr="00806547" w:rsidRDefault="004465C1" w:rsidP="00544643">
            <w:pPr>
              <w:suppressAutoHyphens/>
              <w:jc w:val="both"/>
              <w:rPr>
                <w:rFonts w:ascii="Times New Roman" w:eastAsia="Times New Roman" w:hAnsi="Times New Roman"/>
                <w:b/>
                <w:color w:val="000000"/>
                <w:sz w:val="20"/>
                <w:szCs w:val="20"/>
                <w:lang w:eastAsia="zh-CN"/>
              </w:rPr>
            </w:pPr>
          </w:p>
          <w:p w:rsidR="004465C1" w:rsidRPr="00806547" w:rsidRDefault="004465C1" w:rsidP="00544643">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Dane w Rejestrze Dowodów Osobistych będą przetwarzane bezterminowo.</w:t>
            </w:r>
          </w:p>
          <w:p w:rsidR="004465C1" w:rsidRPr="00806547" w:rsidRDefault="004465C1" w:rsidP="00544643">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 xml:space="preserve">Dane zgromadzone w formie papierowej będą przechowywane przez 10 lat, przy czym dokumentacja dotycząca dowodów osobistych wydanych w okresie do 1979 r. (włącznie) - bezterminowo, a wydanych w okresie od 1980 do 2010 – przez 50 lat. </w:t>
            </w:r>
          </w:p>
          <w:p w:rsidR="004465C1" w:rsidRPr="00806547" w:rsidRDefault="004465C1" w:rsidP="00544643">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Dokumentacja związana z udostępnianiem danych i wydawaniem zaświadczeń dotyczących dokumentacji wydanych dowodów osobistych będzie przechowywana przez 5 lat.</w:t>
            </w:r>
          </w:p>
          <w:p w:rsidR="004465C1" w:rsidRPr="00806547" w:rsidRDefault="004465C1" w:rsidP="00544643">
            <w:pPr>
              <w:suppressAutoHyphens/>
              <w:jc w:val="both"/>
              <w:rPr>
                <w:rFonts w:ascii="Times New Roman" w:eastAsia="Times New Roman" w:hAnsi="Times New Roman"/>
                <w:color w:val="000000"/>
                <w:sz w:val="20"/>
                <w:szCs w:val="20"/>
                <w:lang w:eastAsia="zh-CN"/>
              </w:rPr>
            </w:pPr>
          </w:p>
          <w:p w:rsidR="004465C1" w:rsidRPr="00806547" w:rsidRDefault="004465C1" w:rsidP="00544643">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PRAWA PODMIOTÓW DANYCH</w:t>
            </w:r>
          </w:p>
          <w:p w:rsidR="004465C1" w:rsidRPr="00806547" w:rsidRDefault="004465C1" w:rsidP="00544643">
            <w:pPr>
              <w:suppressAutoHyphens/>
              <w:jc w:val="both"/>
              <w:rPr>
                <w:rFonts w:ascii="Times New Roman" w:eastAsia="Times New Roman" w:hAnsi="Times New Roman"/>
                <w:b/>
                <w:color w:val="000000"/>
                <w:sz w:val="20"/>
                <w:szCs w:val="20"/>
                <w:lang w:eastAsia="zh-CN"/>
              </w:rPr>
            </w:pPr>
          </w:p>
          <w:p w:rsidR="004465C1" w:rsidRPr="00806547" w:rsidRDefault="004465C1" w:rsidP="00544643">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Przysługuje Pani/Panu prawo dostępu do Pani/Pana danych oraz prawo żądania ich sprostowania, a także danych osób, nad którymi sprawowana jest prawna opieka, np. danych dzieci</w:t>
            </w:r>
          </w:p>
          <w:p w:rsidR="004465C1" w:rsidRPr="00806547" w:rsidRDefault="004465C1" w:rsidP="00544643">
            <w:pPr>
              <w:suppressAutoHyphens/>
              <w:jc w:val="both"/>
              <w:rPr>
                <w:rFonts w:ascii="Times New Roman" w:eastAsia="Times New Roman" w:hAnsi="Times New Roman"/>
                <w:color w:val="000000"/>
                <w:sz w:val="20"/>
                <w:szCs w:val="20"/>
                <w:lang w:eastAsia="zh-CN"/>
              </w:rPr>
            </w:pPr>
          </w:p>
          <w:p w:rsidR="004465C1" w:rsidRPr="00806547" w:rsidRDefault="004465C1" w:rsidP="00544643">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PRAWO WNIESIENIA SKARGI DO ORGANU NADZORCZEGO</w:t>
            </w:r>
          </w:p>
          <w:p w:rsidR="004465C1" w:rsidRPr="00806547" w:rsidRDefault="004465C1" w:rsidP="00544643">
            <w:pPr>
              <w:suppressAutoHyphens/>
              <w:jc w:val="both"/>
              <w:rPr>
                <w:rFonts w:ascii="Times New Roman" w:eastAsia="Times New Roman" w:hAnsi="Times New Roman"/>
                <w:b/>
                <w:color w:val="000000"/>
                <w:sz w:val="20"/>
                <w:szCs w:val="20"/>
                <w:lang w:eastAsia="zh-CN"/>
              </w:rPr>
            </w:pPr>
          </w:p>
          <w:p w:rsidR="004465C1" w:rsidRPr="00806547" w:rsidRDefault="004465C1" w:rsidP="00544643">
            <w:pPr>
              <w:suppressAutoHyphens/>
              <w:jc w:val="both"/>
              <w:rPr>
                <w:rFonts w:ascii="Arial" w:eastAsia="Times New Roman" w:hAnsi="Arial" w:cs="Arial"/>
                <w:color w:val="000000"/>
                <w:sz w:val="17"/>
                <w:szCs w:val="17"/>
                <w:lang w:eastAsia="zh-CN"/>
              </w:rPr>
            </w:pPr>
            <w:r w:rsidRPr="00806547">
              <w:rPr>
                <w:rFonts w:ascii="Times New Roman" w:eastAsia="Times New Roman" w:hAnsi="Times New Roman"/>
                <w:color w:val="000000"/>
                <w:sz w:val="20"/>
                <w:szCs w:val="20"/>
                <w:lang w:eastAsia="zh-CN"/>
              </w:rPr>
              <w:t>Przysługuje Pani/Panu również prawo wniesienia skargi do organu nadzorczego zajmującego się ochroną danych osobowych w państwie członkowskim Pani / Pana zwykłego pobytu, miejsca pracy lub miejsca popełnienia domniemanego naruszenia</w:t>
            </w:r>
            <w:r w:rsidRPr="00806547">
              <w:rPr>
                <w:rFonts w:ascii="Arial" w:eastAsia="Times New Roman" w:hAnsi="Arial" w:cs="Arial"/>
                <w:color w:val="000000"/>
                <w:sz w:val="17"/>
                <w:szCs w:val="17"/>
                <w:lang w:eastAsia="zh-CN"/>
              </w:rPr>
              <w:t>.</w:t>
            </w:r>
          </w:p>
          <w:p w:rsidR="004465C1" w:rsidRPr="00806547" w:rsidRDefault="004465C1" w:rsidP="00544643">
            <w:pPr>
              <w:suppressAutoHyphens/>
              <w:jc w:val="both"/>
              <w:rPr>
                <w:rFonts w:ascii="Arial" w:eastAsia="Times New Roman" w:hAnsi="Arial" w:cs="Arial"/>
                <w:color w:val="000000"/>
                <w:sz w:val="17"/>
                <w:szCs w:val="17"/>
                <w:lang w:eastAsia="zh-CN"/>
              </w:rPr>
            </w:pPr>
          </w:p>
          <w:p w:rsidR="004465C1" w:rsidRPr="00806547" w:rsidRDefault="004465C1" w:rsidP="00544643">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ŹRÓDŁO POCHODZENIA DANYCH OSOBOWYCH</w:t>
            </w:r>
          </w:p>
          <w:p w:rsidR="004465C1" w:rsidRPr="00806547" w:rsidRDefault="004465C1" w:rsidP="00544643">
            <w:pPr>
              <w:suppressAutoHyphens/>
              <w:jc w:val="both"/>
              <w:rPr>
                <w:rFonts w:ascii="Times New Roman" w:eastAsia="Times New Roman" w:hAnsi="Times New Roman"/>
                <w:color w:val="000000"/>
                <w:sz w:val="20"/>
                <w:szCs w:val="20"/>
                <w:lang w:eastAsia="zh-CN"/>
              </w:rPr>
            </w:pPr>
          </w:p>
          <w:p w:rsidR="004465C1" w:rsidRPr="00806547" w:rsidRDefault="004465C1" w:rsidP="00544643">
            <w:pPr>
              <w:suppressAutoHyphens/>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Pani/Pana dane do Rejestru Dowodów Osobistych wprowadzane są przez następujące organy:</w:t>
            </w:r>
          </w:p>
          <w:p w:rsidR="004465C1" w:rsidRPr="00806547" w:rsidRDefault="004465C1" w:rsidP="00544643">
            <w:pPr>
              <w:numPr>
                <w:ilvl w:val="0"/>
                <w:numId w:val="16"/>
              </w:numPr>
              <w:suppressAutoHyphens/>
              <w:contextualSpacing/>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organ gminy, który wydaje lub unieważnia dowód osobisty,</w:t>
            </w:r>
          </w:p>
          <w:p w:rsidR="004465C1" w:rsidRPr="00806547" w:rsidRDefault="004465C1" w:rsidP="00544643">
            <w:pPr>
              <w:numPr>
                <w:ilvl w:val="0"/>
                <w:numId w:val="16"/>
              </w:numPr>
              <w:suppressAutoHyphens/>
              <w:contextualSpacing/>
              <w:jc w:val="both"/>
              <w:rPr>
                <w:rFonts w:ascii="Times New Roman" w:eastAsia="Times New Roman" w:hAnsi="Times New Roman"/>
                <w:color w:val="000000"/>
                <w:sz w:val="20"/>
                <w:szCs w:val="20"/>
                <w:lang w:eastAsia="zh-CN"/>
              </w:rPr>
            </w:pPr>
            <w:r w:rsidRPr="00806547">
              <w:rPr>
                <w:rFonts w:ascii="Times New Roman" w:eastAsia="Times New Roman" w:hAnsi="Times New Roman"/>
                <w:color w:val="000000"/>
                <w:sz w:val="20"/>
                <w:szCs w:val="20"/>
                <w:lang w:eastAsia="zh-CN"/>
              </w:rPr>
              <w:t>ministra właściwego do spraw wewnętrznych, który personalizuje dowód osobisty</w:t>
            </w:r>
          </w:p>
          <w:p w:rsidR="004465C1" w:rsidRPr="00806547" w:rsidRDefault="004465C1" w:rsidP="00544643">
            <w:pPr>
              <w:jc w:val="both"/>
              <w:rPr>
                <w:rFonts w:ascii="Times New Roman" w:eastAsia="Times New Roman" w:hAnsi="Times New Roman"/>
                <w:color w:val="000000"/>
                <w:sz w:val="20"/>
                <w:szCs w:val="20"/>
                <w:lang w:eastAsia="zh-CN"/>
              </w:rPr>
            </w:pPr>
          </w:p>
          <w:p w:rsidR="004465C1" w:rsidRDefault="004465C1" w:rsidP="00544643">
            <w:pPr>
              <w:suppressAutoHyphens/>
              <w:jc w:val="both"/>
              <w:rPr>
                <w:rFonts w:ascii="Times New Roman" w:eastAsia="Times New Roman" w:hAnsi="Times New Roman"/>
                <w:b/>
                <w:color w:val="000000"/>
                <w:sz w:val="20"/>
                <w:szCs w:val="20"/>
                <w:lang w:eastAsia="zh-CN"/>
              </w:rPr>
            </w:pPr>
            <w:r w:rsidRPr="00806547">
              <w:rPr>
                <w:rFonts w:ascii="Times New Roman" w:eastAsia="Times New Roman" w:hAnsi="Times New Roman"/>
                <w:b/>
                <w:color w:val="000000"/>
                <w:sz w:val="20"/>
                <w:szCs w:val="20"/>
                <w:lang w:eastAsia="zh-CN"/>
              </w:rPr>
              <w:t>INFORMACJA O DOWOLNOŚCI LUB OBOWIĄZKU PODANIA DANYCH</w:t>
            </w:r>
          </w:p>
          <w:p w:rsidR="00544643" w:rsidRPr="00806547" w:rsidRDefault="00544643" w:rsidP="00544643">
            <w:pPr>
              <w:suppressAutoHyphens/>
              <w:jc w:val="both"/>
              <w:rPr>
                <w:rFonts w:ascii="Times New Roman" w:eastAsia="Times New Roman" w:hAnsi="Times New Roman"/>
                <w:b/>
                <w:color w:val="000000"/>
                <w:sz w:val="20"/>
                <w:szCs w:val="20"/>
                <w:lang w:eastAsia="zh-CN"/>
              </w:rPr>
            </w:pPr>
          </w:p>
          <w:p w:rsidR="004465C1" w:rsidRDefault="004465C1" w:rsidP="00544643">
            <w:pPr>
              <w:jc w:val="both"/>
            </w:pPr>
            <w:r w:rsidRPr="00806547">
              <w:rPr>
                <w:rFonts w:ascii="Times New Roman" w:eastAsia="Times New Roman" w:hAnsi="Times New Roman"/>
                <w:color w:val="000000"/>
                <w:sz w:val="20"/>
                <w:szCs w:val="20"/>
                <w:lang w:eastAsia="zh-CN"/>
              </w:rPr>
              <w:t>Obowiązek podania danych osobowych wynika z ustawy o dowodach osobistych.</w:t>
            </w:r>
          </w:p>
        </w:tc>
      </w:tr>
      <w:bookmarkEnd w:id="0"/>
    </w:tbl>
    <w:p w:rsidR="00C703C9" w:rsidRDefault="00C703C9" w:rsidP="00EA1D12"/>
    <w:sectPr w:rsidR="00C703C9" w:rsidSect="00371283">
      <w:pgSz w:w="11906" w:h="16838"/>
      <w:pgMar w:top="425"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720"/>
        </w:tabs>
        <w:ind w:left="700" w:hanging="340"/>
      </w:pPr>
      <w:rPr>
        <w:rFonts w:ascii="Symbol" w:hAnsi="Symbol" w:cs="Symbol" w:hint="default"/>
        <w:lang w:val="pl-PL" w:eastAsia="pl-PL"/>
      </w:rPr>
    </w:lvl>
  </w:abstractNum>
  <w:abstractNum w:abstractNumId="1">
    <w:nsid w:val="01A13BA5"/>
    <w:multiLevelType w:val="hybridMultilevel"/>
    <w:tmpl w:val="5DA644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4BA71FF"/>
    <w:multiLevelType w:val="hybridMultilevel"/>
    <w:tmpl w:val="08E484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8DB755C"/>
    <w:multiLevelType w:val="hybridMultilevel"/>
    <w:tmpl w:val="3CC838B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0CCF1681"/>
    <w:multiLevelType w:val="hybridMultilevel"/>
    <w:tmpl w:val="687CC3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9AE560C"/>
    <w:multiLevelType w:val="hybridMultilevel"/>
    <w:tmpl w:val="89D069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A52786F"/>
    <w:multiLevelType w:val="hybridMultilevel"/>
    <w:tmpl w:val="1672538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nsid w:val="1BF12D46"/>
    <w:multiLevelType w:val="hybridMultilevel"/>
    <w:tmpl w:val="E092FD7C"/>
    <w:lvl w:ilvl="0" w:tplc="04150001">
      <w:start w:val="1"/>
      <w:numFmt w:val="bullet"/>
      <w:lvlText w:val=""/>
      <w:lvlJc w:val="left"/>
      <w:pPr>
        <w:ind w:left="720" w:hanging="360"/>
      </w:pPr>
      <w:rPr>
        <w:rFonts w:ascii="Symbol" w:hAnsi="Symbol" w:hint="default"/>
      </w:rPr>
    </w:lvl>
    <w:lvl w:ilvl="1" w:tplc="4B28D2EC">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25352BFF"/>
    <w:multiLevelType w:val="hybridMultilevel"/>
    <w:tmpl w:val="414ED1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D61722"/>
    <w:multiLevelType w:val="hybridMultilevel"/>
    <w:tmpl w:val="D5B047F6"/>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nsid w:val="29140D03"/>
    <w:multiLevelType w:val="hybridMultilevel"/>
    <w:tmpl w:val="E2205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1E85F1C"/>
    <w:multiLevelType w:val="hybridMultilevel"/>
    <w:tmpl w:val="E4B21608"/>
    <w:lvl w:ilvl="0" w:tplc="DDEC41DE">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340E3B31"/>
    <w:multiLevelType w:val="hybridMultilevel"/>
    <w:tmpl w:val="1EC4A04E"/>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3F8E6C0C"/>
    <w:multiLevelType w:val="hybridMultilevel"/>
    <w:tmpl w:val="AB5EB4B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4">
    <w:nsid w:val="455873C2"/>
    <w:multiLevelType w:val="hybridMultilevel"/>
    <w:tmpl w:val="6A86EF70"/>
    <w:lvl w:ilvl="0" w:tplc="DDEC41DE">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
    <w:nsid w:val="48EA0943"/>
    <w:multiLevelType w:val="hybridMultilevel"/>
    <w:tmpl w:val="02BAD170"/>
    <w:lvl w:ilvl="0" w:tplc="4B28D2E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F6F2639"/>
    <w:multiLevelType w:val="hybridMultilevel"/>
    <w:tmpl w:val="46F82420"/>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nsid w:val="5E193AC9"/>
    <w:multiLevelType w:val="hybridMultilevel"/>
    <w:tmpl w:val="70DE84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2"/>
  </w:num>
  <w:num w:numId="5">
    <w:abstractNumId w:val="14"/>
  </w:num>
  <w:num w:numId="6">
    <w:abstractNumId w:val="11"/>
  </w:num>
  <w:num w:numId="7">
    <w:abstractNumId w:val="3"/>
  </w:num>
  <w:num w:numId="8">
    <w:abstractNumId w:val="13"/>
  </w:num>
  <w:num w:numId="9">
    <w:abstractNumId w:val="12"/>
  </w:num>
  <w:num w:numId="10">
    <w:abstractNumId w:val="6"/>
  </w:num>
  <w:num w:numId="11">
    <w:abstractNumId w:val="17"/>
  </w:num>
  <w:num w:numId="12">
    <w:abstractNumId w:val="9"/>
  </w:num>
  <w:num w:numId="13">
    <w:abstractNumId w:val="16"/>
  </w:num>
  <w:num w:numId="14">
    <w:abstractNumId w:val="7"/>
  </w:num>
  <w:num w:numId="15">
    <w:abstractNumId w:val="10"/>
  </w:num>
  <w:num w:numId="16">
    <w:abstractNumId w:val="15"/>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2"/>
  </w:compat>
  <w:rsids>
    <w:rsidRoot w:val="007C3377"/>
    <w:rsid w:val="000325FA"/>
    <w:rsid w:val="00051025"/>
    <w:rsid w:val="0010125C"/>
    <w:rsid w:val="001545C3"/>
    <w:rsid w:val="001854B4"/>
    <w:rsid w:val="001B0B91"/>
    <w:rsid w:val="001C0B39"/>
    <w:rsid w:val="001E4A87"/>
    <w:rsid w:val="001F6107"/>
    <w:rsid w:val="00262EE0"/>
    <w:rsid w:val="0032650C"/>
    <w:rsid w:val="00332BA7"/>
    <w:rsid w:val="00371283"/>
    <w:rsid w:val="00430795"/>
    <w:rsid w:val="004465C1"/>
    <w:rsid w:val="004A5379"/>
    <w:rsid w:val="004B00BD"/>
    <w:rsid w:val="00544643"/>
    <w:rsid w:val="00547FE6"/>
    <w:rsid w:val="00561D68"/>
    <w:rsid w:val="00597989"/>
    <w:rsid w:val="005B7032"/>
    <w:rsid w:val="00600376"/>
    <w:rsid w:val="0062084F"/>
    <w:rsid w:val="00637222"/>
    <w:rsid w:val="007377F0"/>
    <w:rsid w:val="00750F80"/>
    <w:rsid w:val="007B35B2"/>
    <w:rsid w:val="007C3377"/>
    <w:rsid w:val="00885DD3"/>
    <w:rsid w:val="0092745A"/>
    <w:rsid w:val="00944775"/>
    <w:rsid w:val="00A770F9"/>
    <w:rsid w:val="00AC243B"/>
    <w:rsid w:val="00B30E18"/>
    <w:rsid w:val="00BD4090"/>
    <w:rsid w:val="00C43D6C"/>
    <w:rsid w:val="00C600D7"/>
    <w:rsid w:val="00C703C9"/>
    <w:rsid w:val="00C92841"/>
    <w:rsid w:val="00CB52F3"/>
    <w:rsid w:val="00DB4D97"/>
    <w:rsid w:val="00DC3B3E"/>
    <w:rsid w:val="00DC663F"/>
    <w:rsid w:val="00E92CEB"/>
    <w:rsid w:val="00EA1D12"/>
    <w:rsid w:val="00EC38F4"/>
    <w:rsid w:val="00EE658A"/>
    <w:rsid w:val="00EF59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770F9"/>
  </w:style>
  <w:style w:type="paragraph" w:styleId="Nagwek3">
    <w:name w:val="heading 3"/>
    <w:basedOn w:val="Normalny"/>
    <w:next w:val="Normalny"/>
    <w:link w:val="Nagwek3Znak"/>
    <w:uiPriority w:val="9"/>
    <w:unhideWhenUsed/>
    <w:qFormat/>
    <w:rsid w:val="001545C3"/>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C3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E4A87"/>
    <w:pPr>
      <w:spacing w:after="200" w:line="276" w:lineRule="auto"/>
      <w:ind w:left="720"/>
      <w:contextualSpacing/>
    </w:pPr>
    <w:rPr>
      <w:rFonts w:ascii="Calibri" w:eastAsia="Calibri" w:hAnsi="Calibri" w:cs="Times New Roman"/>
    </w:rPr>
  </w:style>
  <w:style w:type="character" w:customStyle="1" w:styleId="Nagwek3Znak">
    <w:name w:val="Nagłówek 3 Znak"/>
    <w:basedOn w:val="Domylnaczcionkaakapitu"/>
    <w:link w:val="Nagwek3"/>
    <w:uiPriority w:val="9"/>
    <w:rsid w:val="001545C3"/>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swia.gov.pl" TargetMode="External"/><Relationship Id="rId3" Type="http://schemas.microsoft.com/office/2007/relationships/stylesWithEffects" Target="stylesWithEffects.xml"/><Relationship Id="rId7" Type="http://schemas.openxmlformats.org/officeDocument/2006/relationships/hyperlink" Target="https://www.gov.pl/cyfryzacja/kontak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1078</TotalTime>
  <Pages>6</Pages>
  <Words>2160</Words>
  <Characters>12960</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Jarosław Mikulski</dc:creator>
  <cp:lastModifiedBy>Aneta Orzechowska</cp:lastModifiedBy>
  <cp:revision>21</cp:revision>
  <cp:lastPrinted>2024-05-09T11:07:00Z</cp:lastPrinted>
  <dcterms:created xsi:type="dcterms:W3CDTF">2021-11-15T13:34:00Z</dcterms:created>
  <dcterms:modified xsi:type="dcterms:W3CDTF">2024-05-09T11:21:00Z</dcterms:modified>
</cp:coreProperties>
</file>