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8" w:rsidRPr="002F7F19" w:rsidRDefault="00EB5D4A" w:rsidP="00EC2DB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219710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CF6CCF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 xml:space="preserve">          </w:t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SO-14</w:t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ab/>
        <w:t xml:space="preserve">          </w:t>
      </w:r>
    </w:p>
    <w:p w:rsidR="00EC2DB8" w:rsidRPr="002F7F19" w:rsidRDefault="00EC2DB8" w:rsidP="00EC2DB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F7F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DB8" w:rsidRPr="002F7F19" w:rsidRDefault="00EB5D4A" w:rsidP="00EC2D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</w:t>
      </w:r>
      <w:r w:rsidR="00EC2DB8" w:rsidRPr="002F7F19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  <w:bookmarkStart w:id="0" w:name="_GoBack"/>
      <w:bookmarkEnd w:id="0"/>
    </w:p>
    <w:p w:rsidR="00EC2DB8" w:rsidRPr="002F7F19" w:rsidRDefault="00EC2DB8" w:rsidP="00EC2DB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C2DB8" w:rsidRPr="002F7F19" w:rsidRDefault="00EC2DB8" w:rsidP="00EC2DB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C2DB8" w:rsidRPr="002F7F19" w:rsidRDefault="00EC2DB8" w:rsidP="00EC2DB8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DF7028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4CB6EA" wp14:editId="2311E0EA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9428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C/2cco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EC2DB8" w:rsidRDefault="00EC2DB8" w:rsidP="00EC2D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2F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INFORMACYJA</w:t>
      </w:r>
    </w:p>
    <w:p w:rsidR="00EB5D4A" w:rsidRPr="002F7F19" w:rsidRDefault="00EB5D4A" w:rsidP="00EC2D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EC2DB8" w:rsidRPr="002F7F19" w:rsidRDefault="00EC2DB8" w:rsidP="00EC2DB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WYDANIE </w:t>
      </w:r>
      <w:r w:rsidR="00EB5D4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 dnia </w:t>
      </w:r>
      <w:r w:rsidR="004C33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  <w:r w:rsidR="00BB2B6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r w:rsidR="00EB5D4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lipca</w:t>
      </w:r>
      <w:r w:rsidR="004C33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 </w:t>
      </w: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6628"/>
      </w:tblGrid>
      <w:tr w:rsidR="00EC2DB8" w:rsidRPr="00407E36" w:rsidTr="00272CF4">
        <w:trPr>
          <w:trHeight w:val="100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272CF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</w:pPr>
          </w:p>
          <w:p w:rsidR="00EC2DB8" w:rsidRPr="002F7F19" w:rsidRDefault="00EC2DB8" w:rsidP="00272C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pl-PL"/>
              </w:rPr>
              <w:t>Sprawa</w:t>
            </w:r>
          </w:p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  <w:p w:rsidR="00EC2DB8" w:rsidRPr="00CF0EF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Udostępnianie da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nych z rejestru </w:t>
            </w:r>
            <w:r w:rsidR="004C33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PESEL oraz z rejestru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mieszkańców</w:t>
            </w:r>
          </w:p>
        </w:tc>
      </w:tr>
      <w:tr w:rsidR="00EC2DB8" w:rsidRPr="00407E36" w:rsidTr="00272CF4">
        <w:trPr>
          <w:trHeight w:val="92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pl-PL"/>
              </w:rPr>
            </w:pPr>
          </w:p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Podstawa prawna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E36AA0" w:rsidRDefault="00EC2DB8" w:rsidP="00E36A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AA0">
              <w:rPr>
                <w:rFonts w:ascii="Times New Roman" w:hAnsi="Times New Roman"/>
                <w:sz w:val="20"/>
                <w:szCs w:val="20"/>
              </w:rPr>
              <w:t>Ustawa z dnia 24 września 2010 r. o</w:t>
            </w:r>
            <w:r w:rsidR="00F15EDA">
              <w:rPr>
                <w:rFonts w:ascii="Times New Roman" w:hAnsi="Times New Roman"/>
                <w:sz w:val="20"/>
                <w:szCs w:val="20"/>
              </w:rPr>
              <w:t xml:space="preserve"> ewidencji ludności</w:t>
            </w:r>
          </w:p>
          <w:p w:rsidR="00EC2DB8" w:rsidRPr="00E36AA0" w:rsidRDefault="00EC2DB8" w:rsidP="00E36A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AA0">
              <w:rPr>
                <w:rFonts w:ascii="Times New Roman" w:hAnsi="Times New Roman"/>
                <w:sz w:val="20"/>
                <w:szCs w:val="20"/>
              </w:rPr>
              <w:t xml:space="preserve">Rozporządzenie Rady Ministrów z dnia 22 grudnia 2017 r. w sprawie opłat za udostępnienie danych z rejestrów </w:t>
            </w:r>
            <w:r w:rsidR="00E36AA0" w:rsidRPr="00E36AA0">
              <w:rPr>
                <w:rFonts w:ascii="Times New Roman" w:hAnsi="Times New Roman"/>
                <w:sz w:val="20"/>
                <w:szCs w:val="20"/>
              </w:rPr>
              <w:t>mieszkańców oraz rejestru PESEL</w:t>
            </w:r>
          </w:p>
          <w:p w:rsidR="00E36AA0" w:rsidRPr="00E36AA0" w:rsidRDefault="00EC2DB8" w:rsidP="00E36A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AA0">
              <w:rPr>
                <w:rFonts w:ascii="Times New Roman" w:hAnsi="Times New Roman"/>
                <w:sz w:val="20"/>
                <w:szCs w:val="20"/>
              </w:rPr>
              <w:t>Rozporządzenie Ministra Cyfryzacji z dnia 21 grudnia 2018 r. w sprawie określenia wzorów wniosków o udostępnienie danych z rejestru mieszkańców i rejestru PESEL oraz trybu uzyskiwania zgody na udostępnienie danych po wykazaniu interesu</w:t>
            </w:r>
            <w:r w:rsidR="00F15EDA">
              <w:rPr>
                <w:rFonts w:ascii="Times New Roman" w:hAnsi="Times New Roman"/>
                <w:sz w:val="20"/>
                <w:szCs w:val="20"/>
              </w:rPr>
              <w:t xml:space="preserve"> faktycznego</w:t>
            </w:r>
          </w:p>
          <w:p w:rsidR="00EC2DB8" w:rsidRPr="00E36AA0" w:rsidRDefault="00E36AA0" w:rsidP="00E36A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AA0">
              <w:rPr>
                <w:rFonts w:ascii="Times New Roman" w:hAnsi="Times New Roman"/>
                <w:sz w:val="20"/>
                <w:szCs w:val="20"/>
              </w:rPr>
              <w:t>U</w:t>
            </w:r>
            <w:r w:rsidR="00EC2DB8" w:rsidRPr="00E36AA0">
              <w:rPr>
                <w:rFonts w:ascii="Times New Roman" w:hAnsi="Times New Roman"/>
                <w:sz w:val="20"/>
                <w:szCs w:val="20"/>
              </w:rPr>
              <w:t xml:space="preserve">stawa z dnia 16 listopada 2006 r. o </w:t>
            </w:r>
            <w:r w:rsidR="00F15EDA">
              <w:rPr>
                <w:rFonts w:ascii="Times New Roman" w:hAnsi="Times New Roman"/>
                <w:sz w:val="20"/>
                <w:szCs w:val="20"/>
              </w:rPr>
              <w:t>opłacie skarbowej</w:t>
            </w:r>
          </w:p>
        </w:tc>
      </w:tr>
      <w:tr w:rsidR="00EC2DB8" w:rsidRPr="00407E36" w:rsidTr="00272CF4">
        <w:trPr>
          <w:trHeight w:val="55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Miejsce załatwienia sprawy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Urząd Miejski w Mszczonowie</w:t>
            </w:r>
          </w:p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Pl.Piłsudskiego 1,  pokój Nr 6</w:t>
            </w:r>
          </w:p>
          <w:p w:rsidR="00EC2DB8" w:rsidRPr="00CF0EF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 xml:space="preserve">Tel.  46 858-28-28 </w:t>
            </w:r>
          </w:p>
        </w:tc>
      </w:tr>
      <w:tr w:rsidR="00EC2DB8" w:rsidRPr="00407E36" w:rsidTr="00272CF4">
        <w:trPr>
          <w:trHeight w:val="5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Jednostka odpowiedzialna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272CF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pl-PL"/>
              </w:rPr>
            </w:pPr>
          </w:p>
          <w:p w:rsidR="00EC2DB8" w:rsidRPr="00CB48CE" w:rsidRDefault="00EC2DB8" w:rsidP="00272CF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CB48CE"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pl-PL"/>
              </w:rPr>
              <w:t>Wydział Spraw Obywatelskich</w:t>
            </w:r>
          </w:p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EC2DB8" w:rsidRPr="00407E36" w:rsidTr="00F7179F">
        <w:trPr>
          <w:trHeight w:val="27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2F7F19" w:rsidRDefault="00EC2DB8" w:rsidP="00272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Wymagane dokumenty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2E" w:rsidRPr="00823B25" w:rsidRDefault="00B34A2E" w:rsidP="00272C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3B25">
              <w:rPr>
                <w:rFonts w:ascii="Times New Roman" w:hAnsi="Times New Roman"/>
                <w:sz w:val="20"/>
                <w:szCs w:val="20"/>
              </w:rPr>
              <w:t>Wniosek o udostępnienie danych jednostkowych z rejestru mieszkańców oraz rejestru PESEL</w:t>
            </w:r>
          </w:p>
          <w:p w:rsidR="00B34A2E" w:rsidRPr="004C33FB" w:rsidRDefault="00B34A2E" w:rsidP="00B34A2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B25">
              <w:rPr>
                <w:rFonts w:ascii="Times New Roman" w:hAnsi="Times New Roman"/>
                <w:sz w:val="20"/>
                <w:szCs w:val="20"/>
                <w:u w:val="single"/>
              </w:rPr>
              <w:t>W przypadku powoływania się na interes prawny</w:t>
            </w:r>
            <w:r w:rsidRPr="00823B25">
              <w:rPr>
                <w:rFonts w:ascii="Times New Roman" w:hAnsi="Times New Roman"/>
                <w:sz w:val="20"/>
                <w:szCs w:val="20"/>
              </w:rPr>
              <w:t xml:space="preserve"> wnioskodawca jest zobowiązany we wniosku wskazać przepis prawa materialnego, na podstawie, którego jest uprawniony do żądania udostępnienia danych osobowych innej osoby lub załączyć dokumenty potwierdzające ten interes np.: wezwanie sądowe, wezwanie komornicze, dokumenty potwierdzające zobowiązanie osoby, której dane mają być udostępnione wobec wnioskującego o udostępnienie danych (np. kopie umów, wezwań do zapłaty, faktur, wyroków sądowych itp.)</w:t>
            </w:r>
            <w:r w:rsidR="004C33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33FB" w:rsidRPr="004C33FB">
              <w:rPr>
                <w:rFonts w:ascii="Times New Roman" w:hAnsi="Times New Roman"/>
                <w:sz w:val="20"/>
                <w:szCs w:val="20"/>
              </w:rPr>
              <w:t>Dokumenty potwierdzające interes prawny uzasadniający udostępnienie danych dołącza się do wniosku.</w:t>
            </w:r>
          </w:p>
          <w:p w:rsidR="00B34A2E" w:rsidRPr="00823B25" w:rsidRDefault="00B34A2E" w:rsidP="00B34A2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B25">
              <w:rPr>
                <w:rFonts w:ascii="Times New Roman" w:hAnsi="Times New Roman"/>
                <w:sz w:val="20"/>
                <w:szCs w:val="20"/>
                <w:u w:val="single"/>
              </w:rPr>
              <w:t xml:space="preserve">W przypadku powoływania się w uzasadnieniu na interes faktyczny </w:t>
            </w:r>
            <w:r w:rsidRPr="00823B25">
              <w:rPr>
                <w:rFonts w:ascii="Times New Roman" w:hAnsi="Times New Roman"/>
                <w:sz w:val="20"/>
                <w:szCs w:val="20"/>
              </w:rPr>
              <w:t>urząd kieruje na piśmie do osoby, o której dane wystąpił wnioskodawca zapytanie czy wyraża ona zgodę na udostępnienie danych. Wystąpienie o uzyskanie zgody na udostępnienie danych zawiera termin (nie krótszy niż 7 dni i nie dłuższy niż 14 dni), w którym osoba, do której wystąpiono powinna udzielić odpowiedzi. Nieudzielenie na piśmie zgody na udostępnienie lub brak odpowiedzi w terminie skutkuje odmową udostępnienia danych.</w:t>
            </w:r>
          </w:p>
          <w:p w:rsidR="00B34A2E" w:rsidRPr="00823B25" w:rsidRDefault="00B34A2E" w:rsidP="00272C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3B25">
              <w:rPr>
                <w:rFonts w:ascii="Times New Roman" w:hAnsi="Times New Roman"/>
                <w:sz w:val="20"/>
                <w:szCs w:val="20"/>
              </w:rPr>
              <w:t>Potwierdzenie</w:t>
            </w:r>
            <w:r w:rsidR="00823B25" w:rsidRPr="0082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B25">
              <w:rPr>
                <w:rFonts w:ascii="Times New Roman" w:hAnsi="Times New Roman"/>
                <w:sz w:val="20"/>
                <w:szCs w:val="20"/>
              </w:rPr>
              <w:t>wniesienia opłaty za udostępnienie danych</w:t>
            </w:r>
          </w:p>
          <w:p w:rsidR="00EC2DB8" w:rsidRPr="00F7179F" w:rsidRDefault="00823B25" w:rsidP="00F717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23B25">
              <w:rPr>
                <w:rFonts w:ascii="Times New Roman" w:hAnsi="Times New Roman"/>
                <w:sz w:val="20"/>
                <w:szCs w:val="20"/>
              </w:rPr>
              <w:t xml:space="preserve">W przypadku, gdy wnioskodawca działa za pośrednictwem </w:t>
            </w:r>
            <w:r w:rsidR="00F7179F">
              <w:rPr>
                <w:rFonts w:ascii="Times New Roman" w:hAnsi="Times New Roman"/>
                <w:sz w:val="20"/>
                <w:szCs w:val="20"/>
              </w:rPr>
              <w:t>pełnom</w:t>
            </w:r>
            <w:r w:rsidRPr="00823B25">
              <w:rPr>
                <w:rFonts w:ascii="Times New Roman" w:hAnsi="Times New Roman"/>
                <w:sz w:val="20"/>
                <w:szCs w:val="20"/>
              </w:rPr>
              <w:t>ocnika - dokument stwierdzający udzielenie pełnomocnictwa</w:t>
            </w:r>
          </w:p>
        </w:tc>
      </w:tr>
      <w:tr w:rsidR="00EC2DB8" w:rsidRPr="00407E36" w:rsidTr="00F53B1D">
        <w:trPr>
          <w:trHeight w:val="41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3515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pl-PL"/>
              </w:rPr>
              <w:lastRenderedPageBreak/>
              <w:t>Opłaty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F53B1D" w:rsidRDefault="00EC2DB8" w:rsidP="00F53B1D">
            <w:pPr>
              <w:pStyle w:val="Akapitzlist"/>
              <w:numPr>
                <w:ilvl w:val="0"/>
                <w:numId w:val="5"/>
              </w:numPr>
              <w:spacing w:before="45" w:after="4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3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Opłata za ud</w:t>
            </w:r>
            <w:r w:rsidR="00823B25" w:rsidRPr="00F53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ostępnienie danych</w:t>
            </w:r>
            <w:r w:rsidRPr="00F53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wynosi 31 zł. </w:t>
            </w:r>
          </w:p>
          <w:p w:rsidR="00EC2DB8" w:rsidRPr="00F53B1D" w:rsidRDefault="00EC2DB8" w:rsidP="00F53B1D">
            <w:pPr>
              <w:pStyle w:val="Akapitzlist"/>
              <w:numPr>
                <w:ilvl w:val="0"/>
                <w:numId w:val="5"/>
              </w:numPr>
              <w:spacing w:before="45" w:after="4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3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Opłata skarbowa za </w:t>
            </w:r>
            <w:r w:rsidR="004C3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udzielenie pełnomocnictwa</w:t>
            </w:r>
            <w:r w:rsidRPr="00F53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wynosi 17 zł. </w:t>
            </w:r>
          </w:p>
          <w:p w:rsidR="00EC2DB8" w:rsidRPr="002F7F19" w:rsidRDefault="00EC2DB8" w:rsidP="00272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Wpłat można dokonać na konto: </w:t>
            </w:r>
            <w:r w:rsidRPr="002F7F1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  <w:t>Urząd Miejski w Mszczonowie, Bank Spółdzielczy Biała Ra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  <w:t>wska 55102010420000820203490331.</w:t>
            </w:r>
          </w:p>
          <w:p w:rsidR="00EC2DB8" w:rsidRPr="002F7F19" w:rsidRDefault="00EC2DB8" w:rsidP="00272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  <w:t>Wpłat można dokonać również za pośrednictwem systemu bankowości elektronicznej.</w:t>
            </w:r>
          </w:p>
          <w:p w:rsidR="00823B25" w:rsidRPr="00F53B1D" w:rsidRDefault="00823B25" w:rsidP="00F53B1D">
            <w:pPr>
              <w:pStyle w:val="Akapitzlist"/>
              <w:numPr>
                <w:ilvl w:val="0"/>
                <w:numId w:val="5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B1D">
              <w:rPr>
                <w:rFonts w:ascii="Times New Roman" w:hAnsi="Times New Roman"/>
                <w:sz w:val="20"/>
                <w:szCs w:val="20"/>
              </w:rPr>
              <w:t xml:space="preserve">Dowód </w:t>
            </w:r>
            <w:r w:rsidR="004C33FB">
              <w:rPr>
                <w:rFonts w:ascii="Times New Roman" w:hAnsi="Times New Roman"/>
                <w:sz w:val="20"/>
                <w:szCs w:val="20"/>
              </w:rPr>
              <w:t>opłaty</w:t>
            </w:r>
            <w:r w:rsidRPr="00F53B1D">
              <w:rPr>
                <w:rFonts w:ascii="Times New Roman" w:hAnsi="Times New Roman"/>
                <w:sz w:val="20"/>
                <w:szCs w:val="20"/>
              </w:rPr>
              <w:t xml:space="preserve"> za udostępnienie danych należy załączyć do wniosku. W przypadku, gdy wnioskodawca działa za pośrednictwem pełnomocnika do wniosku należy dołączyć dowód uiszczenia opłaty skarbowej za jego złożenie.</w:t>
            </w:r>
          </w:p>
          <w:p w:rsidR="00823B25" w:rsidRDefault="00823B25" w:rsidP="00272CF4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29A" w:rsidRPr="004C33FB" w:rsidRDefault="00F6629A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Dane z rejestru PESEL oraz rejestru mieszkańców w zakresie niezbędnym do realizacji ich ustawowych zadań udostępnia się następującym podmiotom: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organom administracji publicznej,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sądom,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prokuraturze,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Policji,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Straży Granicznej,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Straży Marszałkowskiej,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Służbie Więziennej,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Służbie Kontrwywiadu Wojskowego,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Służbie Wywiadu Wojskowego,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Służbie Celno-Skarbowej,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Żandarmerii Wojskowej,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Agencji Bezpieczeństwa Wewnętrznego,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Agencji Wywiadu,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Służbie Ochrony Państwa,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Centralnemu Biuru Antykorupcyjnemu,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Szefowi Krajowego Centrum Informacji Kryminalnych, 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organom wyborczym,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strażom gminnym (miejskim),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komornikom sądowym -wyłącznie w zakresie niezbędnym do prowadzenia przez nich postępowania egzekucyjnego lub zabezpieczającego albo wykonywania postanowienia o zabezpieczeniu spadku lub sporządzania spisu inwentarza,</w:t>
            </w:r>
          </w:p>
          <w:p w:rsidR="00F6629A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państwowym i samorządowym jednostkom organizacyjnym oraz innym podmiotom -w zakresie niezbędnym do realizacji zadań publicznych określonych w odrębnych przepisach,</w:t>
            </w:r>
          </w:p>
          <w:p w:rsidR="00823B25" w:rsidRPr="004C33FB" w:rsidRDefault="00F6629A" w:rsidP="00F53B1D">
            <w:pPr>
              <w:pStyle w:val="Akapitzlist"/>
              <w:numPr>
                <w:ilvl w:val="0"/>
                <w:numId w:val="4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Polskiemu Czerwonemu Krzyżowi, w zakresie danych osób poszukiwanych.</w:t>
            </w:r>
          </w:p>
          <w:p w:rsidR="00AE6FBA" w:rsidRPr="004C33FB" w:rsidRDefault="00AE6FBA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29A" w:rsidRPr="004C33FB" w:rsidRDefault="00F6629A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Dla wyżej wymienionych podmiotów  udostępnienie następuje nieodpłatnie.</w:t>
            </w:r>
          </w:p>
          <w:p w:rsidR="00F6629A" w:rsidRPr="004C33FB" w:rsidRDefault="00F6629A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29A" w:rsidRPr="004C33FB" w:rsidRDefault="00F6629A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Dane z rejestru PESEL oraz rejestru mieszkańców mogą być udostępnione także:</w:t>
            </w:r>
          </w:p>
          <w:p w:rsidR="00F6629A" w:rsidRPr="004C33FB" w:rsidRDefault="004C33FB" w:rsidP="00F6629A">
            <w:pPr>
              <w:pStyle w:val="Akapitzlist"/>
              <w:numPr>
                <w:ilvl w:val="0"/>
                <w:numId w:val="3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o</w:t>
            </w:r>
            <w:r w:rsidR="00F6629A" w:rsidRPr="004C33FB">
              <w:rPr>
                <w:rFonts w:ascii="Times New Roman" w:hAnsi="Times New Roman"/>
                <w:sz w:val="20"/>
                <w:szCs w:val="20"/>
              </w:rPr>
              <w:t>sobom i jednostkom organizacyjnym, jeżeli wykażą w tym interes prawny;</w:t>
            </w:r>
          </w:p>
          <w:p w:rsidR="00F6629A" w:rsidRPr="004C33FB" w:rsidRDefault="00F6629A" w:rsidP="00F6629A">
            <w:pPr>
              <w:pStyle w:val="Akapitzlist"/>
              <w:numPr>
                <w:ilvl w:val="0"/>
                <w:numId w:val="3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innym osobom i jednostkom organizacyjnym, jeżeli wykażą interes faktyczny w otrzymaniu danych, pod warunkiem uzyskania zgody osób, których dane dotyczą;</w:t>
            </w:r>
          </w:p>
          <w:p w:rsidR="00F6629A" w:rsidRPr="004C33FB" w:rsidRDefault="00F6629A" w:rsidP="00F6629A">
            <w:pPr>
              <w:pStyle w:val="Akapitzlist"/>
              <w:numPr>
                <w:ilvl w:val="0"/>
                <w:numId w:val="3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podmiotom odpowiedzialnym za system identyfikacji elektronicznej oraz podmiotom wydającym środki identyfikacji elektronicznej w systemie identyfikacji elektronicznej zgodnie z ustawą z dnia 5 września 2016 r. o usługach zaufania oraz identyfikacji elektronicznej w celu wydania środka identyfikacji elektronicznej</w:t>
            </w:r>
            <w:r w:rsidR="00F53B1D" w:rsidRPr="004C33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629A" w:rsidRPr="004C33FB" w:rsidRDefault="00F6629A" w:rsidP="00F6629A">
            <w:pPr>
              <w:pStyle w:val="Akapitzlist"/>
              <w:numPr>
                <w:ilvl w:val="0"/>
                <w:numId w:val="3"/>
              </w:num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jednostkom organizacyjnym, w celach badawczych, statystycznych, badania opinii publicznej, jeżeli dane te zostaną poddane takiej modyfikacji, która nie pozwoli ustalić tożsamości osób, których dane dotyczą</w:t>
            </w:r>
            <w:r w:rsidR="00EB5D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5D4A" w:rsidRDefault="00EB5D4A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29A" w:rsidRPr="004C33FB" w:rsidRDefault="00F53B1D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 xml:space="preserve">Dla wyżej wymienionych podmiotów </w:t>
            </w:r>
            <w:r w:rsidR="00F6629A" w:rsidRPr="004C33FB">
              <w:rPr>
                <w:rFonts w:ascii="Times New Roman" w:hAnsi="Times New Roman"/>
                <w:sz w:val="20"/>
                <w:szCs w:val="20"/>
              </w:rPr>
              <w:t>dane udostępnia się</w:t>
            </w:r>
            <w:r w:rsidRPr="004C3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29A" w:rsidRPr="004C33FB">
              <w:rPr>
                <w:rFonts w:ascii="Times New Roman" w:hAnsi="Times New Roman"/>
                <w:sz w:val="20"/>
                <w:szCs w:val="20"/>
              </w:rPr>
              <w:t>odpłatnie.</w:t>
            </w:r>
          </w:p>
          <w:p w:rsidR="00F53B1D" w:rsidRPr="004C33FB" w:rsidRDefault="00F53B1D" w:rsidP="00F6629A">
            <w:pPr>
              <w:spacing w:before="45" w:after="4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3B1D" w:rsidRPr="00823B25" w:rsidRDefault="00F53B1D" w:rsidP="00F6629A">
            <w:pPr>
              <w:spacing w:before="45" w:after="45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lastRenderedPageBreak/>
              <w:t>Zwolnione z opłat są osoby i jednostki organizacyjne w przypadku udostępnienia z rejestru mieszkańców oraz rejestru PESEL danych niezbędnych do sporządzenia aktu poświadczenia dziedziczenia.</w:t>
            </w:r>
          </w:p>
        </w:tc>
      </w:tr>
      <w:tr w:rsidR="00EC2DB8" w:rsidRPr="00407E36" w:rsidTr="00272CF4">
        <w:trPr>
          <w:trHeight w:val="53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lastRenderedPageBreak/>
              <w:t>Termin załatwienia sprawy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272CF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  <w:t>Do 30 dni</w:t>
            </w:r>
          </w:p>
          <w:p w:rsidR="00EC2DB8" w:rsidRPr="002F7F19" w:rsidRDefault="00EC2DB8" w:rsidP="00272CF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  <w:p w:rsidR="00EC2DB8" w:rsidRPr="002F7F19" w:rsidRDefault="00EC2DB8" w:rsidP="00272CF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EC2DB8" w:rsidRPr="00407E36" w:rsidTr="00272CF4">
        <w:trPr>
          <w:trHeight w:val="9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DB8" w:rsidRPr="002F7F19" w:rsidRDefault="00EC2DB8" w:rsidP="00272CF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Cs w:val="20"/>
                <w:lang w:eastAsia="pl-PL"/>
              </w:rPr>
            </w:pPr>
          </w:p>
          <w:p w:rsidR="00EC2DB8" w:rsidRPr="002F7F19" w:rsidRDefault="00EC2DB8" w:rsidP="00272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pl-PL"/>
              </w:rPr>
              <w:t>Tryb odwoławczy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DB8" w:rsidRPr="002F7F19" w:rsidRDefault="00EC2DB8" w:rsidP="00272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F7F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Odwołanie od decyzji o odmowie ud</w:t>
            </w:r>
            <w:r w:rsidR="004C33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ostępnienia danych</w:t>
            </w:r>
            <w:r w:rsidRPr="002F7F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wnosi się do Wojewody Mazowieckiego w Warszawie w terminie 14 dni od daty jej otrzymania za pośrednictwem organu, który ją wydał.</w:t>
            </w:r>
          </w:p>
        </w:tc>
      </w:tr>
      <w:tr w:rsidR="00EC2DB8" w:rsidRPr="00407E36" w:rsidTr="00272CF4">
        <w:trPr>
          <w:trHeight w:val="8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272CF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Cs w:val="20"/>
                <w:lang w:eastAsia="pl-PL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2F7F19" w:rsidRDefault="00EC2DB8" w:rsidP="00272CF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EC2DB8" w:rsidRPr="00493B19" w:rsidTr="00272CF4">
        <w:trPr>
          <w:trHeight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3515F0" w:rsidRDefault="00EC2DB8" w:rsidP="003515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15F0">
              <w:rPr>
                <w:rFonts w:ascii="Times New Roman" w:hAnsi="Times New Roman"/>
                <w:b/>
                <w:sz w:val="26"/>
                <w:szCs w:val="26"/>
              </w:rPr>
              <w:t>Uwagi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9" w:rsidRPr="004C33FB" w:rsidRDefault="00493B19" w:rsidP="00493B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C33FB">
              <w:rPr>
                <w:rFonts w:ascii="Times New Roman" w:hAnsi="Times New Roman"/>
                <w:sz w:val="20"/>
                <w:szCs w:val="20"/>
                <w:u w:val="single"/>
              </w:rPr>
              <w:t>Wniosek o udostępnienie danych z rejestru PESEL</w:t>
            </w:r>
            <w:r w:rsidRPr="004C33FB">
              <w:rPr>
                <w:rFonts w:ascii="Times New Roman" w:hAnsi="Times New Roman"/>
                <w:sz w:val="20"/>
                <w:szCs w:val="20"/>
              </w:rPr>
              <w:t xml:space="preserve"> składa się w dowolnym urzędzie gminy na terenie całego kraju. Wniosek w tej samej sprawie, można złożyć wyłącznie do jednego organu gminy.</w:t>
            </w:r>
          </w:p>
          <w:p w:rsidR="00493B19" w:rsidRPr="00AE6FBA" w:rsidRDefault="00493B19" w:rsidP="00493B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C33FB">
              <w:rPr>
                <w:rFonts w:ascii="Times New Roman" w:hAnsi="Times New Roman"/>
                <w:sz w:val="20"/>
                <w:szCs w:val="20"/>
                <w:u w:val="single"/>
              </w:rPr>
              <w:t>Wniosek o udostępnienie danych z rejestru mieszkańców</w:t>
            </w:r>
            <w:r w:rsidRPr="004C33FB">
              <w:rPr>
                <w:rFonts w:ascii="Times New Roman" w:hAnsi="Times New Roman"/>
                <w:sz w:val="20"/>
                <w:szCs w:val="20"/>
              </w:rPr>
              <w:t xml:space="preserve"> składa się do organu gminy ostatniego miejsca zameldowania osoby, o której dane występuje się.</w:t>
            </w:r>
          </w:p>
          <w:p w:rsidR="00493B19" w:rsidRPr="00AE6FBA" w:rsidRDefault="00493B19" w:rsidP="00493B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6FBA">
              <w:rPr>
                <w:rFonts w:ascii="Times New Roman" w:hAnsi="Times New Roman"/>
                <w:sz w:val="20"/>
                <w:szCs w:val="20"/>
              </w:rPr>
              <w:t xml:space="preserve">W przypadku złożenia wniosku o udostępnienie danych jednostkowych przez podmiot posiadający zgodę na korzystanie z dostępu do rejestru PESEL za pomocą urządzeń teletransmisji danych, organ gminy wydaje postanowienie o odmowie wszczęcia postępowania z powodu braku podstaw prawnych do jego realizacji. </w:t>
            </w:r>
          </w:p>
          <w:p w:rsidR="00493B19" w:rsidRPr="00AE6FBA" w:rsidRDefault="00493B19" w:rsidP="00493B19">
            <w:pPr>
              <w:shd w:val="clear" w:color="auto" w:fill="FFFFFF"/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FBA">
              <w:rPr>
                <w:rFonts w:ascii="Times New Roman" w:hAnsi="Times New Roman"/>
                <w:sz w:val="20"/>
                <w:szCs w:val="20"/>
              </w:rPr>
              <w:t xml:space="preserve">Jeżeli ww. podmiot nie posiada jeszcze decyzji o wyrażeniu zgody na udostępnienie danych w trybie teletransmisji, dane z rejestru PESEL albo rejestru mieszkańców udostępnia się w trybie jednostkowym w liczbie nieprzekraczającej trzystu danych jednostkowych w roku kalendarzowym. Przez dane jednostkowe rozumie się informacje dotyczące jednej osoby lub imion i nazwisk wszystkich osób zameldowanych pod jednym adresem. </w:t>
            </w:r>
          </w:p>
          <w:p w:rsidR="00493B19" w:rsidRPr="00AE6FBA" w:rsidRDefault="00493B19" w:rsidP="00493B19">
            <w:pPr>
              <w:shd w:val="clear" w:color="auto" w:fill="FFFFFF"/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6FBA">
              <w:rPr>
                <w:rFonts w:ascii="Times New Roman" w:hAnsi="Times New Roman"/>
                <w:sz w:val="20"/>
                <w:szCs w:val="20"/>
              </w:rPr>
              <w:t>Dane z rejestru PESEL w trybie pełnej teletransmisji danych, w trybie weryfikacji oraz w celach badawczych, statystycznych, badania opinii publicznej udostępnia Minister Cyfryzacji, Departament Utrzymania i Rozwoju Systemów Ministerstwa Cyfryzacji</w:t>
            </w:r>
          </w:p>
          <w:p w:rsidR="00493B19" w:rsidRPr="004C33FB" w:rsidRDefault="00493B19" w:rsidP="00493B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C33FB">
              <w:rPr>
                <w:rFonts w:ascii="Times New Roman" w:hAnsi="Times New Roman"/>
                <w:sz w:val="20"/>
                <w:szCs w:val="20"/>
              </w:rPr>
              <w:t>Dane jednostkowe są przekazywane w zależności od żądania wnioskodawcy, w formie pisemnej formie dokumentu elektronicznego.</w:t>
            </w:r>
          </w:p>
          <w:p w:rsidR="00493B19" w:rsidRPr="00AE6FBA" w:rsidRDefault="00493B19" w:rsidP="00493B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/>
                <w:sz w:val="20"/>
                <w:szCs w:val="20"/>
                <w:lang w:eastAsia="pl-PL"/>
              </w:rPr>
            </w:pPr>
            <w:r w:rsidRPr="00AE6FBA">
              <w:rPr>
                <w:rFonts w:ascii="Roboto Condensed" w:eastAsia="Times New Roman" w:hAnsi="Roboto Condensed"/>
                <w:sz w:val="20"/>
                <w:szCs w:val="20"/>
                <w:lang w:eastAsia="pl-PL"/>
              </w:rPr>
              <w:t>Wniosek o udostępnienie danych składa się osobiście lub przez pełnomocnika legitymującego się pełnomocnictwem udzielonym w formie, o której mowa w art. 33 § 2 ustawy z dnia 14 czerwca 1960 r. - Kodeks postępowania administracyjnego po okazaniu przez pełnomocnika do wglądu jego dowodu osobistego lub ważnego paszportu.</w:t>
            </w:r>
          </w:p>
          <w:p w:rsidR="00EC2DB8" w:rsidRPr="00493B19" w:rsidRDefault="00493B19" w:rsidP="00493B19">
            <w:r w:rsidRPr="00CB48CE">
              <w:rPr>
                <w:rFonts w:ascii="Roboto Condensed" w:eastAsia="Times New Roman" w:hAnsi="Roboto Condensed"/>
                <w:sz w:val="20"/>
                <w:szCs w:val="20"/>
                <w:lang w:eastAsia="pl-PL"/>
              </w:rPr>
              <w:t>Wniosek można złożyć bezpośrednio w urzędzie, przesłać pocztą  lub przekazać w formie dokumentu elektronicznego przy wykorzystaniu środków komunikacji elektronicznej, na zasadach określonych w ustawie z dnia 17 lutego 2005 r. o informatyzacji działalności podmiotów realizujących zadania publiczne.</w:t>
            </w:r>
          </w:p>
        </w:tc>
      </w:tr>
      <w:tr w:rsidR="00493B19" w:rsidRPr="00493B19" w:rsidTr="00272CF4">
        <w:trPr>
          <w:trHeight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9" w:rsidRPr="003515F0" w:rsidRDefault="00493B19" w:rsidP="00493B19">
            <w:pPr>
              <w:rPr>
                <w:rFonts w:ascii="Times New Roman" w:hAnsi="Times New Roman"/>
                <w:b/>
              </w:rPr>
            </w:pPr>
            <w:r w:rsidRPr="003515F0">
              <w:rPr>
                <w:rFonts w:ascii="Times New Roman" w:hAnsi="Times New Roman"/>
                <w:b/>
              </w:rPr>
              <w:t>Obowiązek informacyjny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5" w:rsidRPr="00750AB5" w:rsidRDefault="00750AB5" w:rsidP="00AB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AB5">
              <w:rPr>
                <w:rFonts w:ascii="Times New Roman" w:hAnsi="Times New Roman"/>
                <w:sz w:val="20"/>
                <w:szCs w:val="20"/>
              </w:rPr>
              <w:t xml:space="preserve">OBOWIĄZEK INFORMACYJNY </w:t>
            </w:r>
          </w:p>
          <w:p w:rsidR="00750AB5" w:rsidRPr="00750AB5" w:rsidRDefault="00750AB5" w:rsidP="00AB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AB5">
              <w:rPr>
                <w:rFonts w:ascii="Times New Roman" w:hAnsi="Times New Roman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-dalej: „RODO” informuję, że:</w:t>
            </w:r>
          </w:p>
          <w:p w:rsidR="00750AB5" w:rsidRPr="00901AA2" w:rsidRDefault="00750AB5" w:rsidP="00901AA2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 xml:space="preserve">Administratorem Państwa danych jest Gmina Mszczonów, reprezentowana przez Burmistrza Mszczonowa z siedzibą w Mszczonowie, Pl. Marszałka Piłsudskiego 1, tel.: 46858 28 20, e-mail: </w:t>
            </w:r>
            <w:hyperlink r:id="rId6" w:history="1">
              <w:r w:rsidRPr="00901AA2">
                <w:rPr>
                  <w:rStyle w:val="Hipercze"/>
                  <w:rFonts w:ascii="Times New Roman" w:hAnsi="Times New Roman"/>
                  <w:sz w:val="20"/>
                  <w:szCs w:val="20"/>
                </w:rPr>
                <w:t>urzad.miejski@mszczonow.pl</w:t>
              </w:r>
            </w:hyperlink>
          </w:p>
          <w:p w:rsidR="00750AB5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 xml:space="preserve">Administrator wyznaczył Inspektora Ochrony Danych, z którym mogą się Państwo kontaktować we wszystkich sprawach dotyczących przetwarzania danych osobowych za pośrednictwem adresu email: inspektor@cbi24.pllub pisemnie na adres Administratora. </w:t>
            </w:r>
          </w:p>
          <w:p w:rsidR="00750AB5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Państwa dane osobowe będą przetwarzane w celu realizacji wniosku o udostępnienie danych z rejestru PESEL i/lub rejestru mieszkańców, jak również w celu realizacji praw oraz obowiązków wynikających z przepisów prawa (art. 6 ust. 1 lit. c RODO)oraz ustawy z dnia24 września 2010 r. o ewidencji ludności oraz ustawy z dnia 14 czerwca 1960r. kodeks postępowania administracyjnego. </w:t>
            </w:r>
          </w:p>
          <w:p w:rsidR="00750AB5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 xml:space="preserve">Państwa dane nie będą przetwarzane w sposób zautomatyzowany, w tym nie będą podlegać profilowaniu. </w:t>
            </w:r>
          </w:p>
          <w:p w:rsidR="00750AB5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 xml:space="preserve">Państwa dane osobowych nie będą przekazywane poza Europejski Obszar Gospodarczy (obejmujący Unię Europejską, Norwegię, Liechtenstein i Islandię). </w:t>
            </w:r>
          </w:p>
          <w:p w:rsidR="00750AB5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>W związku z przetwarzaniem Państwa danych osobowych, przysługują Państwu następujące prawa :</w:t>
            </w:r>
          </w:p>
          <w:p w:rsidR="00750AB5" w:rsidRPr="00901AA2" w:rsidRDefault="00750AB5" w:rsidP="00901A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 xml:space="preserve">prawo dostępu do swoich danych oraz otrzymania ich kopii; </w:t>
            </w:r>
          </w:p>
          <w:p w:rsidR="00750AB5" w:rsidRPr="00901AA2" w:rsidRDefault="00750AB5" w:rsidP="00901A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 xml:space="preserve">prawo do sprostowania (poprawiania) swoich danych osobowych; </w:t>
            </w:r>
          </w:p>
          <w:p w:rsidR="00750AB5" w:rsidRPr="00901AA2" w:rsidRDefault="00750AB5" w:rsidP="00901A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 xml:space="preserve">prawo do ograniczenia przetwarzania danych osobowych; </w:t>
            </w:r>
          </w:p>
          <w:p w:rsidR="00750AB5" w:rsidRPr="00901AA2" w:rsidRDefault="00750AB5" w:rsidP="00901AA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>prawo wniesienia skargi do Prezesa Urzędu Ochrony Danych Osobowych (ul. Stawki 2, 00-193 Warszawa), w sytuacji, gdy uzna Pani/Pan, że przetwarzanie danych osobowych narusza przepisy ogólnego rozporządzenia o ochronie danych osobowych (RODO);</w:t>
            </w:r>
          </w:p>
          <w:p w:rsidR="00750AB5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>Podanie przez Państwa danych osobowych jest obowiązkowe. Nieprzekazanie danych skutkować będzie brakiem realizacji celu, o którym mowa w punkcie 2.</w:t>
            </w:r>
          </w:p>
          <w:p w:rsidR="00750AB5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>Państwa dane mogą zostać przekazane na podstawie umowy powierzenia przetwarzania danych osobowych, a także podmiotom lub organom uprawnionym na podstawie przepisów prawa.</w:t>
            </w:r>
          </w:p>
          <w:p w:rsidR="00493B19" w:rsidRPr="00901AA2" w:rsidRDefault="00750AB5" w:rsidP="00901AA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AA2">
              <w:rPr>
                <w:rFonts w:ascii="Times New Roman" w:hAnsi="Times New Roman"/>
                <w:sz w:val="20"/>
                <w:szCs w:val="20"/>
              </w:rPr>
              <w:t>Dane osobowe przetwarzane są przez okres 5pełnych lat kalendarzowych licząc od 1 stycznia roku następnego, w którym zakończono postępowanie.</w:t>
            </w:r>
          </w:p>
        </w:tc>
      </w:tr>
    </w:tbl>
    <w:p w:rsidR="00EC2DB8" w:rsidRDefault="00EC2DB8" w:rsidP="00F44889"/>
    <w:sectPr w:rsidR="00EC2DB8" w:rsidSect="002F7F1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FB1"/>
    <w:multiLevelType w:val="hybridMultilevel"/>
    <w:tmpl w:val="43FE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9C3"/>
    <w:multiLevelType w:val="hybridMultilevel"/>
    <w:tmpl w:val="F784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C9F"/>
    <w:multiLevelType w:val="hybridMultilevel"/>
    <w:tmpl w:val="697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6CC5"/>
    <w:multiLevelType w:val="hybridMultilevel"/>
    <w:tmpl w:val="2C4E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41A"/>
    <w:multiLevelType w:val="hybridMultilevel"/>
    <w:tmpl w:val="F3246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943"/>
    <w:multiLevelType w:val="hybridMultilevel"/>
    <w:tmpl w:val="A5B6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584A"/>
    <w:multiLevelType w:val="hybridMultilevel"/>
    <w:tmpl w:val="B81A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B4D25"/>
    <w:multiLevelType w:val="hybridMultilevel"/>
    <w:tmpl w:val="795C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1A37"/>
    <w:multiLevelType w:val="hybridMultilevel"/>
    <w:tmpl w:val="C666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13AE"/>
    <w:multiLevelType w:val="hybridMultilevel"/>
    <w:tmpl w:val="3A6E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8E8"/>
    <w:multiLevelType w:val="hybridMultilevel"/>
    <w:tmpl w:val="05C0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5CEB"/>
    <w:multiLevelType w:val="hybridMultilevel"/>
    <w:tmpl w:val="04EE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7F46"/>
    <w:multiLevelType w:val="hybridMultilevel"/>
    <w:tmpl w:val="C682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16F14"/>
    <w:multiLevelType w:val="multilevel"/>
    <w:tmpl w:val="27EA9BC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1705B2"/>
    <w:multiLevelType w:val="hybridMultilevel"/>
    <w:tmpl w:val="58589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22AA8"/>
    <w:multiLevelType w:val="hybridMultilevel"/>
    <w:tmpl w:val="6E88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62E2"/>
    <w:multiLevelType w:val="multilevel"/>
    <w:tmpl w:val="213E8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19"/>
    <w:rsid w:val="00161A24"/>
    <w:rsid w:val="00180783"/>
    <w:rsid w:val="001B4222"/>
    <w:rsid w:val="001B55D2"/>
    <w:rsid w:val="00245983"/>
    <w:rsid w:val="002F7F19"/>
    <w:rsid w:val="003515F0"/>
    <w:rsid w:val="003E4625"/>
    <w:rsid w:val="003E46A6"/>
    <w:rsid w:val="00407E36"/>
    <w:rsid w:val="00493B19"/>
    <w:rsid w:val="004C21CF"/>
    <w:rsid w:val="004C33FB"/>
    <w:rsid w:val="005310E1"/>
    <w:rsid w:val="00617E82"/>
    <w:rsid w:val="006F028A"/>
    <w:rsid w:val="007360C6"/>
    <w:rsid w:val="00750AB5"/>
    <w:rsid w:val="0075228A"/>
    <w:rsid w:val="00823B25"/>
    <w:rsid w:val="00901AA2"/>
    <w:rsid w:val="009F3D2C"/>
    <w:rsid w:val="00AB2289"/>
    <w:rsid w:val="00AB7559"/>
    <w:rsid w:val="00AE6FBA"/>
    <w:rsid w:val="00B34A2E"/>
    <w:rsid w:val="00B508F7"/>
    <w:rsid w:val="00B6096D"/>
    <w:rsid w:val="00BB2B65"/>
    <w:rsid w:val="00CA01B0"/>
    <w:rsid w:val="00CF0EF9"/>
    <w:rsid w:val="00CF6CCF"/>
    <w:rsid w:val="00D109CC"/>
    <w:rsid w:val="00DF7028"/>
    <w:rsid w:val="00E36AA0"/>
    <w:rsid w:val="00E40666"/>
    <w:rsid w:val="00EB4112"/>
    <w:rsid w:val="00EB5D4A"/>
    <w:rsid w:val="00EC2DB8"/>
    <w:rsid w:val="00F15EDA"/>
    <w:rsid w:val="00F44889"/>
    <w:rsid w:val="00F53B1D"/>
    <w:rsid w:val="00F6629A"/>
    <w:rsid w:val="00F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643DF-BF58-403D-A089-7A3367C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88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B55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9998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Grzegorz Antolak</cp:lastModifiedBy>
  <cp:revision>3</cp:revision>
  <cp:lastPrinted>2020-02-17T10:30:00Z</cp:lastPrinted>
  <dcterms:created xsi:type="dcterms:W3CDTF">2020-07-07T11:47:00Z</dcterms:created>
  <dcterms:modified xsi:type="dcterms:W3CDTF">2020-07-07T11:49:00Z</dcterms:modified>
</cp:coreProperties>
</file>