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25" w:rsidRPr="00DB24A5" w:rsidRDefault="00CA0D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24A5">
        <w:rPr>
          <w:rFonts w:ascii="Times New Roman" w:hAnsi="Times New Roman" w:cs="Times New Roman"/>
          <w:sz w:val="24"/>
          <w:szCs w:val="24"/>
          <w:u w:val="single"/>
        </w:rPr>
        <w:t>Objaśnienia do Wieloletniej Prognozy Finansowej Gminy Mszczonów na lata 2012-2023</w:t>
      </w:r>
    </w:p>
    <w:p w:rsidR="0099748B" w:rsidRPr="00DB24A5" w:rsidRDefault="009974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A0D80" w:rsidRPr="00DB24A5" w:rsidRDefault="00CA0D80" w:rsidP="00CA0D80">
      <w:p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Przy konstruowaniu Wieloletniej Prognozy Finansowej opierano się na wytycznych Ministerstwa Finansów dotyczących założeń makroekonomicznych na potrzeby wieloletnich prognoz finansowych jednostek samorządu terytorialnego oraz dotyczących stosowania jednolitych wskaźników z dnia 19 maja 2011r. oraz pisma Regionalnej Izby Obrachunkowej w Warszawie z dnia 19 października 2011r. Również zostały uwzględnione przewidywane uruchomienia w latach 2013-2016 inwestycji nowych podmiotów gospodarczych na terenie Gminy Mszczonów oraz efekty z rozwijającego się budownictwa mieszkaniowego.</w:t>
      </w:r>
      <w:r w:rsidR="00166C83" w:rsidRPr="00DB24A5">
        <w:rPr>
          <w:rFonts w:ascii="Times New Roman" w:hAnsi="Times New Roman" w:cs="Times New Roman"/>
          <w:sz w:val="24"/>
          <w:szCs w:val="24"/>
        </w:rPr>
        <w:t xml:space="preserve"> Podstawą dla Wieloletniego Programu Finansowego był opracowany projekt budżetu na 2012 rok.</w:t>
      </w:r>
    </w:p>
    <w:p w:rsidR="00CA0D80" w:rsidRPr="00DB24A5" w:rsidRDefault="00CA0D80" w:rsidP="00CA0D80">
      <w:p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 zakresie dochodów budżetowych przyjęto:</w:t>
      </w:r>
    </w:p>
    <w:p w:rsidR="00CA0D80" w:rsidRPr="00DB24A5" w:rsidRDefault="00CA0D80" w:rsidP="00CA0D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Dochody bieżące:</w:t>
      </w:r>
    </w:p>
    <w:p w:rsidR="00CA0D80" w:rsidRPr="00DB24A5" w:rsidRDefault="00CA0D80" w:rsidP="00CA0D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dochody bieżące roku 2012 zostały podwyższone w 2013r. wskaźnikiem 3,7% w roku 2014-3,9%, w 2015r. – 4,0% i w 2016r.- 3,7%</w:t>
      </w:r>
    </w:p>
    <w:p w:rsidR="00CA0D80" w:rsidRPr="00DB24A5" w:rsidRDefault="00CA0D80" w:rsidP="00CA0D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dotacje z budżetu państwa zwiększono w latach 2013-2016 wskaźnikiem 1,1%</w:t>
      </w:r>
    </w:p>
    <w:p w:rsidR="00CA0D80" w:rsidRPr="00DB24A5" w:rsidRDefault="00CA0D80" w:rsidP="00CA0D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 dochodów bieżących</w:t>
      </w:r>
      <w:r w:rsidR="00DC42E4">
        <w:rPr>
          <w:rFonts w:ascii="Times New Roman" w:hAnsi="Times New Roman" w:cs="Times New Roman"/>
          <w:sz w:val="24"/>
          <w:szCs w:val="24"/>
        </w:rPr>
        <w:t xml:space="preserve"> 2012r</w:t>
      </w:r>
      <w:r w:rsidRPr="00DB24A5">
        <w:rPr>
          <w:rFonts w:ascii="Times New Roman" w:hAnsi="Times New Roman" w:cs="Times New Roman"/>
          <w:sz w:val="24"/>
          <w:szCs w:val="24"/>
        </w:rPr>
        <w:t xml:space="preserve"> przyjęto również kwoty dotacji Unii Europejskiej wynikające z realizacji projektów „ Punkty przedszkolne w Gminie Mszczonów”, „Otwarci na wiedzę – konkurencyjni w pracy” </w:t>
      </w:r>
      <w:bookmarkStart w:id="0" w:name="_GoBack"/>
      <w:bookmarkEnd w:id="0"/>
    </w:p>
    <w:p w:rsidR="00235FC3" w:rsidRDefault="00D64E29" w:rsidP="00D64E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C3">
        <w:rPr>
          <w:rFonts w:ascii="Times New Roman" w:hAnsi="Times New Roman" w:cs="Times New Roman"/>
          <w:sz w:val="24"/>
          <w:szCs w:val="24"/>
        </w:rPr>
        <w:t>zmniejszone wpływy z tytuł</w:t>
      </w:r>
      <w:r w:rsidR="00DC42E4" w:rsidRPr="00235FC3">
        <w:rPr>
          <w:rFonts w:ascii="Times New Roman" w:hAnsi="Times New Roman" w:cs="Times New Roman"/>
          <w:sz w:val="24"/>
          <w:szCs w:val="24"/>
        </w:rPr>
        <w:t>u</w:t>
      </w:r>
      <w:r w:rsidRPr="00235FC3">
        <w:rPr>
          <w:rFonts w:ascii="Times New Roman" w:hAnsi="Times New Roman" w:cs="Times New Roman"/>
          <w:sz w:val="24"/>
          <w:szCs w:val="24"/>
        </w:rPr>
        <w:t xml:space="preserve"> w/w dotacji UE oraz dotacji z budżetu państwa w latach 2013-2016 zostały pokryte przychodami </w:t>
      </w:r>
      <w:r w:rsidR="0099748B" w:rsidRPr="00235FC3">
        <w:rPr>
          <w:rFonts w:ascii="Times New Roman" w:hAnsi="Times New Roman" w:cs="Times New Roman"/>
          <w:sz w:val="24"/>
          <w:szCs w:val="24"/>
        </w:rPr>
        <w:t xml:space="preserve"> </w:t>
      </w:r>
      <w:r w:rsidRPr="00235FC3">
        <w:rPr>
          <w:rFonts w:ascii="Times New Roman" w:hAnsi="Times New Roman" w:cs="Times New Roman"/>
          <w:sz w:val="24"/>
          <w:szCs w:val="24"/>
        </w:rPr>
        <w:t xml:space="preserve">z podatku od nieruchomości z tytułu </w:t>
      </w:r>
      <w:r w:rsidR="00DC42E4" w:rsidRPr="00235FC3">
        <w:rPr>
          <w:rFonts w:ascii="Times New Roman" w:hAnsi="Times New Roman" w:cs="Times New Roman"/>
          <w:sz w:val="24"/>
          <w:szCs w:val="24"/>
        </w:rPr>
        <w:t>nowo</w:t>
      </w:r>
      <w:r w:rsidR="00235FC3" w:rsidRPr="00235FC3">
        <w:rPr>
          <w:rFonts w:ascii="Times New Roman" w:hAnsi="Times New Roman" w:cs="Times New Roman"/>
          <w:sz w:val="24"/>
          <w:szCs w:val="24"/>
        </w:rPr>
        <w:t xml:space="preserve"> utworzonych podmiotów gospodarczych</w:t>
      </w:r>
      <w:r w:rsidR="00235FC3">
        <w:rPr>
          <w:rFonts w:ascii="Times New Roman" w:hAnsi="Times New Roman" w:cs="Times New Roman"/>
          <w:sz w:val="24"/>
          <w:szCs w:val="24"/>
        </w:rPr>
        <w:t>.</w:t>
      </w:r>
    </w:p>
    <w:p w:rsidR="00D64E29" w:rsidRPr="00235FC3" w:rsidRDefault="00DC42E4" w:rsidP="00235FC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35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E29" w:rsidRPr="00DB24A5" w:rsidRDefault="00D64E29" w:rsidP="00D64E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 latach 2017-2023 dochody bieżące zaprojektowano wskaźnikami wzrostu wynikającymi z wytycznych Ministerstwa Finansów.</w:t>
      </w:r>
    </w:p>
    <w:p w:rsidR="005371F8" w:rsidRPr="00DB24A5" w:rsidRDefault="005371F8" w:rsidP="00D64E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4E29" w:rsidRPr="00DB24A5" w:rsidRDefault="00D64E29" w:rsidP="00D64E2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Dochody majątkowe:</w:t>
      </w:r>
    </w:p>
    <w:p w:rsidR="00D64E29" w:rsidRPr="00DB24A5" w:rsidRDefault="00D64E29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 xml:space="preserve">dochody ze sprzedaży nieruchomości gminnych w latach 2012-2016 założono w wysokości 103.000 zł rocznie. W latach 2017-2023 nie zaplanowano dochodów ze sprzedaży nieruchomości  </w:t>
      </w:r>
    </w:p>
    <w:p w:rsidR="00D64E29" w:rsidRPr="00DB24A5" w:rsidRDefault="00D64E29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 xml:space="preserve">w roku 2012 zaplanowano przewidywany dochód z UE </w:t>
      </w:r>
      <w:r w:rsidR="0099748B" w:rsidRPr="00DB24A5">
        <w:rPr>
          <w:rFonts w:ascii="Times New Roman" w:hAnsi="Times New Roman" w:cs="Times New Roman"/>
          <w:sz w:val="24"/>
          <w:szCs w:val="24"/>
        </w:rPr>
        <w:t xml:space="preserve"> </w:t>
      </w:r>
      <w:r w:rsidRPr="00DB24A5">
        <w:rPr>
          <w:rFonts w:ascii="Times New Roman" w:hAnsi="Times New Roman" w:cs="Times New Roman"/>
          <w:sz w:val="24"/>
          <w:szCs w:val="24"/>
        </w:rPr>
        <w:t xml:space="preserve">w wysokości 442.000 zł na zadanie „ Budowa boiska ze sztuczna nawierzchnia w </w:t>
      </w:r>
      <w:proofErr w:type="spellStart"/>
      <w:r w:rsidRPr="00DB24A5">
        <w:rPr>
          <w:rFonts w:ascii="Times New Roman" w:hAnsi="Times New Roman" w:cs="Times New Roman"/>
          <w:sz w:val="24"/>
          <w:szCs w:val="24"/>
        </w:rPr>
        <w:t>Lutkówce</w:t>
      </w:r>
      <w:proofErr w:type="spellEnd"/>
      <w:r w:rsidRPr="00DB24A5">
        <w:rPr>
          <w:rFonts w:ascii="Times New Roman" w:hAnsi="Times New Roman" w:cs="Times New Roman"/>
          <w:sz w:val="24"/>
          <w:szCs w:val="24"/>
        </w:rPr>
        <w:t>” wnioskowane do dofinansowania w ramach PROW</w:t>
      </w:r>
    </w:p>
    <w:p w:rsidR="00D64E29" w:rsidRPr="00DB24A5" w:rsidRDefault="00D64E29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 xml:space="preserve">w związku z nie podpisaniem do chwili obecnej umowy </w:t>
      </w:r>
      <w:r w:rsidR="0099748B" w:rsidRPr="00DB24A5">
        <w:rPr>
          <w:rFonts w:ascii="Times New Roman" w:hAnsi="Times New Roman" w:cs="Times New Roman"/>
          <w:sz w:val="24"/>
          <w:szCs w:val="24"/>
        </w:rPr>
        <w:t xml:space="preserve">  </w:t>
      </w:r>
      <w:r w:rsidRPr="00DB24A5">
        <w:rPr>
          <w:rFonts w:ascii="Times New Roman" w:hAnsi="Times New Roman" w:cs="Times New Roman"/>
          <w:sz w:val="24"/>
          <w:szCs w:val="24"/>
        </w:rPr>
        <w:t>o dofinansowanie zadania „ Budowa wielofunkcyjnego boiska sportowego ze sztuczną nawierzchnia we wsi Piekary” w ramach PROW</w:t>
      </w:r>
      <w:r w:rsidR="00A64188" w:rsidRPr="00DB24A5">
        <w:rPr>
          <w:rFonts w:ascii="Times New Roman" w:hAnsi="Times New Roman" w:cs="Times New Roman"/>
          <w:sz w:val="24"/>
          <w:szCs w:val="24"/>
        </w:rPr>
        <w:t xml:space="preserve"> Oś Leader środki w wysokości 300.000 zł zostały wprowadzone do dochodów 2012 r. i pomniejszą przewidywane wykonanie dochodów roku 2011.</w:t>
      </w:r>
    </w:p>
    <w:p w:rsidR="00A64188" w:rsidRPr="00DB24A5" w:rsidRDefault="00A64188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 roku 2012 i 2013 zaplanowano dotacje z UE na realizację projektu „Poprawa jakości</w:t>
      </w:r>
      <w:r w:rsidR="008C3708" w:rsidRPr="00DB24A5">
        <w:rPr>
          <w:rFonts w:ascii="Times New Roman" w:hAnsi="Times New Roman" w:cs="Times New Roman"/>
          <w:sz w:val="24"/>
          <w:szCs w:val="24"/>
        </w:rPr>
        <w:t xml:space="preserve"> powietrza poprzez wykorzystanie odnawialnych źródeł energii i termomodernizację budynków użyteczności publicznej”</w:t>
      </w:r>
      <w:r w:rsidRPr="00DB24A5">
        <w:rPr>
          <w:rFonts w:ascii="Times New Roman" w:hAnsi="Times New Roman" w:cs="Times New Roman"/>
          <w:sz w:val="24"/>
          <w:szCs w:val="24"/>
        </w:rPr>
        <w:t xml:space="preserve">. Umowa na </w:t>
      </w:r>
      <w:r w:rsidRPr="00DB24A5">
        <w:rPr>
          <w:rFonts w:ascii="Times New Roman" w:hAnsi="Times New Roman" w:cs="Times New Roman"/>
          <w:sz w:val="24"/>
          <w:szCs w:val="24"/>
        </w:rPr>
        <w:lastRenderedPageBreak/>
        <w:t>dofinansowanie jest obecnie przygotowywana przez Mazowiecką Jednostkę Wdrażania Projektów Unijnych.</w:t>
      </w:r>
    </w:p>
    <w:p w:rsidR="00A64188" w:rsidRPr="00DB24A5" w:rsidRDefault="00A64188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 xml:space="preserve">w roku 2012 i 2013 zaplanowano dotację z UE </w:t>
      </w:r>
      <w:r w:rsidR="00DC42E4">
        <w:rPr>
          <w:rFonts w:ascii="Times New Roman" w:hAnsi="Times New Roman" w:cs="Times New Roman"/>
          <w:sz w:val="24"/>
          <w:szCs w:val="24"/>
        </w:rPr>
        <w:t>na realizację projektu                      „ Zamknię</w:t>
      </w:r>
      <w:r w:rsidRPr="00DB24A5">
        <w:rPr>
          <w:rFonts w:ascii="Times New Roman" w:hAnsi="Times New Roman" w:cs="Times New Roman"/>
          <w:sz w:val="24"/>
          <w:szCs w:val="24"/>
        </w:rPr>
        <w:t xml:space="preserve">cie oraz </w:t>
      </w:r>
      <w:r w:rsidR="00DC42E4" w:rsidRPr="00DB24A5">
        <w:rPr>
          <w:rFonts w:ascii="Times New Roman" w:hAnsi="Times New Roman" w:cs="Times New Roman"/>
          <w:sz w:val="24"/>
          <w:szCs w:val="24"/>
        </w:rPr>
        <w:t>rekultywacja</w:t>
      </w:r>
      <w:r w:rsidRPr="00DB24A5">
        <w:rPr>
          <w:rFonts w:ascii="Times New Roman" w:hAnsi="Times New Roman" w:cs="Times New Roman"/>
          <w:sz w:val="24"/>
          <w:szCs w:val="24"/>
        </w:rPr>
        <w:t xml:space="preserve"> gminnego składowiska odpadów komunalnych w miejscowości Marków Świnice”, na którego realizację złożono wniosek o dofinansowanie. Rozstrzygnięcie konkursu nastąpi w I kwartale 2012r.</w:t>
      </w:r>
    </w:p>
    <w:p w:rsidR="00A64188" w:rsidRPr="00DB24A5" w:rsidRDefault="00A64188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 latach 2012-2015 przyjęto dofinansowanie Urzędu Marszałkowskiego do budowy dróg wiejskich w wysokości 65.000zł rocznie.</w:t>
      </w:r>
    </w:p>
    <w:p w:rsidR="00A64188" w:rsidRPr="00DB24A5" w:rsidRDefault="005E6BC8" w:rsidP="00D64E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A64188" w:rsidRPr="00DB24A5">
        <w:rPr>
          <w:rFonts w:ascii="Times New Roman" w:hAnsi="Times New Roman" w:cs="Times New Roman"/>
          <w:sz w:val="24"/>
          <w:szCs w:val="24"/>
        </w:rPr>
        <w:t xml:space="preserve"> roku 2013 przy</w:t>
      </w:r>
      <w:r w:rsidRPr="00DB24A5">
        <w:rPr>
          <w:rFonts w:ascii="Times New Roman" w:hAnsi="Times New Roman" w:cs="Times New Roman"/>
          <w:sz w:val="24"/>
          <w:szCs w:val="24"/>
        </w:rPr>
        <w:t xml:space="preserve"> przyjęto kwotę dotacji z UE w wysokości 670.736 zł oraz dotacji z Powiatu na podstawie podpisanych porozumień w wysokości 1.745.551 zł dla realizacji w ramach PROW zadań dotyczących przebudowy centrów wsi Bobrowce, Piekary i Wręcza.</w:t>
      </w:r>
    </w:p>
    <w:p w:rsidR="00DB24A5" w:rsidRDefault="00DB24A5" w:rsidP="005E6BC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63B8" w:rsidRDefault="007963B8" w:rsidP="005E6BC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6BC8" w:rsidRPr="00DB24A5" w:rsidRDefault="005E6BC8" w:rsidP="005E6BC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 xml:space="preserve">W zakresie wydatków budżetowych przyjęto: </w:t>
      </w:r>
    </w:p>
    <w:p w:rsidR="005371F8" w:rsidRPr="00DB24A5" w:rsidRDefault="005371F8" w:rsidP="005E6BC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6BC8" w:rsidRPr="00DB24A5" w:rsidRDefault="005E6BC8" w:rsidP="005E6B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Wydatki bieżące:</w:t>
      </w:r>
    </w:p>
    <w:p w:rsidR="005E6BC8" w:rsidRPr="00DB24A5" w:rsidRDefault="0099748B" w:rsidP="005E6B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5E6BC8" w:rsidRPr="00DB24A5">
        <w:rPr>
          <w:rFonts w:ascii="Times New Roman" w:hAnsi="Times New Roman" w:cs="Times New Roman"/>
          <w:sz w:val="24"/>
          <w:szCs w:val="24"/>
        </w:rPr>
        <w:t>ynagrodzenia nauczycieli w roku 2012 od miesiąca września przyjęto wskaźnikiem wzrostu 3,8 %. W latach 2012-2016 przyjęto wskaźnikiem wzrostu 2%.</w:t>
      </w:r>
    </w:p>
    <w:p w:rsidR="005E6BC8" w:rsidRPr="00DB24A5" w:rsidRDefault="0099748B" w:rsidP="005E6B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p</w:t>
      </w:r>
      <w:r w:rsidR="005E6BC8" w:rsidRPr="00DB24A5">
        <w:rPr>
          <w:rFonts w:ascii="Times New Roman" w:hAnsi="Times New Roman" w:cs="Times New Roman"/>
          <w:sz w:val="24"/>
          <w:szCs w:val="24"/>
        </w:rPr>
        <w:t>ozostałe wynagrodzenia zostały zaplanowane w latach 2013-2016 wskaźnikiem wzrostu 1,5 %</w:t>
      </w:r>
    </w:p>
    <w:p w:rsidR="005E6BC8" w:rsidRPr="00DB24A5" w:rsidRDefault="0099748B" w:rsidP="005E6B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5E6BC8" w:rsidRPr="00DB24A5">
        <w:rPr>
          <w:rFonts w:ascii="Times New Roman" w:hAnsi="Times New Roman" w:cs="Times New Roman"/>
          <w:sz w:val="24"/>
          <w:szCs w:val="24"/>
        </w:rPr>
        <w:t xml:space="preserve"> latach 2013-2016 dotacje dla podmiotów nie zaliczanych do sektora finansów publicznych zostały zaplanowane na poziomie 2012 roku</w:t>
      </w:r>
    </w:p>
    <w:p w:rsidR="00242067" w:rsidRPr="007963B8" w:rsidRDefault="0099748B" w:rsidP="005E6B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3B8">
        <w:rPr>
          <w:rFonts w:ascii="Times New Roman" w:hAnsi="Times New Roman" w:cs="Times New Roman"/>
          <w:sz w:val="24"/>
          <w:szCs w:val="24"/>
        </w:rPr>
        <w:t>w</w:t>
      </w:r>
      <w:r w:rsidR="005E6BC8" w:rsidRPr="007963B8">
        <w:rPr>
          <w:rFonts w:ascii="Times New Roman" w:hAnsi="Times New Roman" w:cs="Times New Roman"/>
          <w:sz w:val="24"/>
          <w:szCs w:val="24"/>
        </w:rPr>
        <w:t xml:space="preserve"> roku 2013 zostały zmniejszone wydatki na projekty UE w związku z zako</w:t>
      </w:r>
      <w:r w:rsidR="00DC42E4" w:rsidRPr="007963B8">
        <w:rPr>
          <w:rFonts w:ascii="Times New Roman" w:hAnsi="Times New Roman" w:cs="Times New Roman"/>
          <w:sz w:val="24"/>
          <w:szCs w:val="24"/>
        </w:rPr>
        <w:t>ńczeniem realizacji projektów „P</w:t>
      </w:r>
      <w:r w:rsidR="005E6BC8" w:rsidRPr="007963B8">
        <w:rPr>
          <w:rFonts w:ascii="Times New Roman" w:hAnsi="Times New Roman" w:cs="Times New Roman"/>
          <w:sz w:val="24"/>
          <w:szCs w:val="24"/>
        </w:rPr>
        <w:t xml:space="preserve">unkty przedszkolne w Gminie Mszczonów” i „Otwarci na wiedzę – konkurencyjni w pracy”. </w:t>
      </w:r>
      <w:r w:rsidRPr="007963B8">
        <w:rPr>
          <w:rFonts w:ascii="Times New Roman" w:hAnsi="Times New Roman" w:cs="Times New Roman"/>
          <w:sz w:val="24"/>
          <w:szCs w:val="24"/>
        </w:rPr>
        <w:t>o</w:t>
      </w:r>
      <w:r w:rsidR="00242067" w:rsidRPr="007963B8">
        <w:rPr>
          <w:rFonts w:ascii="Times New Roman" w:hAnsi="Times New Roman" w:cs="Times New Roman"/>
          <w:sz w:val="24"/>
          <w:szCs w:val="24"/>
        </w:rPr>
        <w:t xml:space="preserve">dsetki od zaciągniętych </w:t>
      </w:r>
      <w:r w:rsidRPr="007963B8">
        <w:rPr>
          <w:rFonts w:ascii="Times New Roman" w:hAnsi="Times New Roman" w:cs="Times New Roman"/>
          <w:sz w:val="24"/>
          <w:szCs w:val="24"/>
        </w:rPr>
        <w:t>zobowiązań kredytów, poż</w:t>
      </w:r>
      <w:r w:rsidR="00242067" w:rsidRPr="007963B8">
        <w:rPr>
          <w:rFonts w:ascii="Times New Roman" w:hAnsi="Times New Roman" w:cs="Times New Roman"/>
          <w:sz w:val="24"/>
          <w:szCs w:val="24"/>
        </w:rPr>
        <w:t xml:space="preserve">yczek </w:t>
      </w:r>
      <w:r w:rsidRPr="007963B8">
        <w:rPr>
          <w:rFonts w:ascii="Times New Roman" w:hAnsi="Times New Roman" w:cs="Times New Roman"/>
          <w:sz w:val="24"/>
          <w:szCs w:val="24"/>
        </w:rPr>
        <w:t xml:space="preserve"> </w:t>
      </w:r>
      <w:r w:rsidR="00DC42E4" w:rsidRPr="007963B8">
        <w:rPr>
          <w:rFonts w:ascii="Times New Roman" w:hAnsi="Times New Roman" w:cs="Times New Roman"/>
          <w:sz w:val="24"/>
          <w:szCs w:val="24"/>
        </w:rPr>
        <w:t>i obligacji zostały zaplanowano</w:t>
      </w:r>
      <w:r w:rsidR="00242067" w:rsidRPr="007963B8">
        <w:rPr>
          <w:rFonts w:ascii="Times New Roman" w:hAnsi="Times New Roman" w:cs="Times New Roman"/>
          <w:sz w:val="24"/>
          <w:szCs w:val="24"/>
        </w:rPr>
        <w:t xml:space="preserve"> na obecnie obowiązujących pozi</w:t>
      </w:r>
      <w:r w:rsidRPr="007963B8">
        <w:rPr>
          <w:rFonts w:ascii="Times New Roman" w:hAnsi="Times New Roman" w:cs="Times New Roman"/>
          <w:sz w:val="24"/>
          <w:szCs w:val="24"/>
        </w:rPr>
        <w:t>omach z uwzględnieniem zaciągnię</w:t>
      </w:r>
      <w:r w:rsidR="00242067" w:rsidRPr="007963B8">
        <w:rPr>
          <w:rFonts w:ascii="Times New Roman" w:hAnsi="Times New Roman" w:cs="Times New Roman"/>
          <w:sz w:val="24"/>
          <w:szCs w:val="24"/>
        </w:rPr>
        <w:t>cia kredytów roku 2011 w wysokości 1.627.270 zł, w roku 2012 w wysokości 3.000.000 zł i w roku 2014 w wysokości 2.000.000 zł.</w:t>
      </w:r>
    </w:p>
    <w:p w:rsidR="005E6BC8" w:rsidRPr="00DB24A5" w:rsidRDefault="0099748B" w:rsidP="005E6B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p</w:t>
      </w:r>
      <w:r w:rsidR="00242067" w:rsidRPr="00DB24A5">
        <w:rPr>
          <w:rFonts w:ascii="Times New Roman" w:hAnsi="Times New Roman" w:cs="Times New Roman"/>
          <w:sz w:val="24"/>
          <w:szCs w:val="24"/>
        </w:rPr>
        <w:t>ozostałe wydatki bieżące zostały zaplanowane zgodnie ze wskaźnikami wzrostu</w:t>
      </w:r>
      <w:r w:rsidR="005E6BC8" w:rsidRPr="00DB24A5">
        <w:rPr>
          <w:rFonts w:ascii="Times New Roman" w:hAnsi="Times New Roman" w:cs="Times New Roman"/>
          <w:sz w:val="24"/>
          <w:szCs w:val="24"/>
        </w:rPr>
        <w:t xml:space="preserve"> </w:t>
      </w:r>
      <w:r w:rsidR="00242067" w:rsidRPr="00DB24A5">
        <w:rPr>
          <w:rFonts w:ascii="Times New Roman" w:hAnsi="Times New Roman" w:cs="Times New Roman"/>
          <w:sz w:val="24"/>
          <w:szCs w:val="24"/>
        </w:rPr>
        <w:t>ujętymi w Wytycznych Ministra Finansów</w:t>
      </w:r>
    </w:p>
    <w:p w:rsidR="00242067" w:rsidRDefault="00242067" w:rsidP="0024206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63B8" w:rsidRPr="00DB24A5" w:rsidRDefault="007963B8" w:rsidP="0024206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42067" w:rsidRPr="00DB24A5" w:rsidRDefault="00242067" w:rsidP="0024206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Wydatki majątkowe:</w:t>
      </w:r>
    </w:p>
    <w:p w:rsidR="00242067" w:rsidRPr="00DB24A5" w:rsidRDefault="0099748B" w:rsidP="002420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ydatki majątkowe roku 2012 przyjęto w wysokości wynikającej </w:t>
      </w:r>
      <w:r w:rsidRPr="00DB24A5">
        <w:rPr>
          <w:rFonts w:ascii="Times New Roman" w:hAnsi="Times New Roman" w:cs="Times New Roman"/>
          <w:sz w:val="24"/>
          <w:szCs w:val="24"/>
        </w:rPr>
        <w:t xml:space="preserve">  </w:t>
      </w:r>
      <w:r w:rsidR="00242067" w:rsidRPr="00DB24A5">
        <w:rPr>
          <w:rFonts w:ascii="Times New Roman" w:hAnsi="Times New Roman" w:cs="Times New Roman"/>
          <w:sz w:val="24"/>
          <w:szCs w:val="24"/>
        </w:rPr>
        <w:t>z projektu budżetu</w:t>
      </w:r>
    </w:p>
    <w:p w:rsidR="00242067" w:rsidRPr="00DB24A5" w:rsidRDefault="0099748B" w:rsidP="002420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 latach 2012-2016 wydatki majątkowe zostały zaplanowane </w:t>
      </w:r>
      <w:r w:rsidRPr="00DB24A5">
        <w:rPr>
          <w:rFonts w:ascii="Times New Roman" w:hAnsi="Times New Roman" w:cs="Times New Roman"/>
          <w:sz w:val="24"/>
          <w:szCs w:val="24"/>
        </w:rPr>
        <w:t xml:space="preserve"> </w:t>
      </w:r>
      <w:r w:rsidR="00242067" w:rsidRPr="00DB24A5">
        <w:rPr>
          <w:rFonts w:ascii="Times New Roman" w:hAnsi="Times New Roman" w:cs="Times New Roman"/>
          <w:sz w:val="24"/>
          <w:szCs w:val="24"/>
        </w:rPr>
        <w:t>w wysokościach i na zadania wynikające z wykazu przedsięwzięć do WPF</w:t>
      </w:r>
    </w:p>
    <w:p w:rsidR="00242067" w:rsidRPr="00DB24A5" w:rsidRDefault="0099748B" w:rsidP="002420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 latach  2013 -2016 poza wydatkami majątkowymi z wykazu przedsięwzięć przyjęto kwotę 500.000 zł rocznie z przeznaczeniem na inwestycje i zakupy jednoroczne.</w:t>
      </w:r>
    </w:p>
    <w:p w:rsidR="00242067" w:rsidRPr="00DB24A5" w:rsidRDefault="0099748B" w:rsidP="002420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 związku z nie ogłoszeniem do chwili obecnej wyników konkursu na projekty złożone do PROW, rozpoczęcie zadań dotyczących przebudowy centrów wsi Bobrowce, Piekary i Wręcza przesunięto na rok 2012 i tym samym skorygowano przewidywane wykonanie roku 2011</w:t>
      </w:r>
    </w:p>
    <w:p w:rsidR="00242067" w:rsidRPr="00DB24A5" w:rsidRDefault="0099748B" w:rsidP="0024206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 latach 2017-2023 wydatki majątkowe zostały zaplanowane w wysokościach umożliwiających </w:t>
      </w:r>
      <w:r w:rsidRPr="00DB24A5">
        <w:rPr>
          <w:rFonts w:ascii="Times New Roman" w:hAnsi="Times New Roman" w:cs="Times New Roman"/>
          <w:sz w:val="24"/>
          <w:szCs w:val="24"/>
        </w:rPr>
        <w:t>spłatę</w:t>
      </w:r>
      <w:r w:rsidR="00242067" w:rsidRPr="00DB24A5">
        <w:rPr>
          <w:rFonts w:ascii="Times New Roman" w:hAnsi="Times New Roman" w:cs="Times New Roman"/>
          <w:sz w:val="24"/>
          <w:szCs w:val="24"/>
        </w:rPr>
        <w:t xml:space="preserve"> zaciągniętych zobowiązań bez zaciągania  nowych </w:t>
      </w:r>
      <w:r w:rsidRPr="00DB24A5">
        <w:rPr>
          <w:rFonts w:ascii="Times New Roman" w:hAnsi="Times New Roman" w:cs="Times New Roman"/>
          <w:sz w:val="24"/>
          <w:szCs w:val="24"/>
        </w:rPr>
        <w:t>.</w:t>
      </w:r>
    </w:p>
    <w:p w:rsidR="0099748B" w:rsidRPr="00DB24A5" w:rsidRDefault="0099748B" w:rsidP="0099748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48B" w:rsidRPr="00DB24A5" w:rsidRDefault="0099748B" w:rsidP="0099748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Do poręczeń, kredytów i obligacji przyjęto kwoty wpłaty wynikające   z podpisanych umów oraz z planowanych do zaciągnięcia kredytów w latach 2011,2012,i 2014.</w:t>
      </w:r>
    </w:p>
    <w:p w:rsidR="0099748B" w:rsidRPr="00DB24A5" w:rsidRDefault="0099748B" w:rsidP="0099748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W wykazie przedsięwzięć do Wieloletniej Prognozy Finansowej dla projektów, gdzie odpowiedzialnym jest Zakład Gospodarki Komunalnej i Mieszkaniowej, zostały ujęte kwoty, które w budżetach poszczególnych lat będ</w:t>
      </w:r>
      <w:r w:rsidR="00DC42E4">
        <w:rPr>
          <w:rFonts w:ascii="Times New Roman" w:hAnsi="Times New Roman" w:cs="Times New Roman"/>
          <w:sz w:val="24"/>
          <w:szCs w:val="24"/>
        </w:rPr>
        <w:t>ą stanowiły dotację inwestycyjną</w:t>
      </w:r>
      <w:r w:rsidRPr="00DB24A5">
        <w:rPr>
          <w:rFonts w:ascii="Times New Roman" w:hAnsi="Times New Roman" w:cs="Times New Roman"/>
          <w:sz w:val="24"/>
          <w:szCs w:val="24"/>
        </w:rPr>
        <w:t xml:space="preserve"> dla tego zakładu budżetowego.</w:t>
      </w:r>
    </w:p>
    <w:p w:rsidR="0099748B" w:rsidRPr="00DB24A5" w:rsidRDefault="0099748B" w:rsidP="0099748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24A5">
        <w:rPr>
          <w:rFonts w:ascii="Times New Roman" w:hAnsi="Times New Roman" w:cs="Times New Roman"/>
          <w:sz w:val="24"/>
          <w:szCs w:val="24"/>
        </w:rPr>
        <w:t>Należy podkreślić, iż Wieloletnia Prognoza Finansowa wypełnia wymagania art.226 i 227 ustawy o finansach publicznych.</w:t>
      </w:r>
    </w:p>
    <w:p w:rsidR="005E6BC8" w:rsidRPr="00DB24A5" w:rsidRDefault="005E6BC8" w:rsidP="005E6B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E6BC8" w:rsidRPr="00DB24A5" w:rsidRDefault="005E6BC8" w:rsidP="005E6B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A0D80" w:rsidRPr="00DB24A5" w:rsidRDefault="00CA0D80">
      <w:pPr>
        <w:rPr>
          <w:rFonts w:ascii="Times New Roman" w:hAnsi="Times New Roman" w:cs="Times New Roman"/>
          <w:sz w:val="24"/>
          <w:szCs w:val="24"/>
        </w:rPr>
      </w:pPr>
    </w:p>
    <w:sectPr w:rsidR="00CA0D80" w:rsidRPr="00DB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3AB"/>
    <w:multiLevelType w:val="hybridMultilevel"/>
    <w:tmpl w:val="E1620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14CC4"/>
    <w:multiLevelType w:val="hybridMultilevel"/>
    <w:tmpl w:val="71F2D4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110135"/>
    <w:multiLevelType w:val="hybridMultilevel"/>
    <w:tmpl w:val="80D2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05BB"/>
    <w:multiLevelType w:val="hybridMultilevel"/>
    <w:tmpl w:val="1D2A3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B668F"/>
    <w:multiLevelType w:val="hybridMultilevel"/>
    <w:tmpl w:val="9710B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7229D"/>
    <w:multiLevelType w:val="hybridMultilevel"/>
    <w:tmpl w:val="43A0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C648A"/>
    <w:multiLevelType w:val="hybridMultilevel"/>
    <w:tmpl w:val="7580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5DB"/>
    <w:multiLevelType w:val="hybridMultilevel"/>
    <w:tmpl w:val="33BC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F63"/>
    <w:multiLevelType w:val="hybridMultilevel"/>
    <w:tmpl w:val="D8CCA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0"/>
    <w:rsid w:val="000D729E"/>
    <w:rsid w:val="00166C83"/>
    <w:rsid w:val="001D6D25"/>
    <w:rsid w:val="00235FC3"/>
    <w:rsid w:val="00242067"/>
    <w:rsid w:val="005371F8"/>
    <w:rsid w:val="005E6BC8"/>
    <w:rsid w:val="007963B8"/>
    <w:rsid w:val="00857F73"/>
    <w:rsid w:val="008C3708"/>
    <w:rsid w:val="0099748B"/>
    <w:rsid w:val="00A64188"/>
    <w:rsid w:val="00CA0D80"/>
    <w:rsid w:val="00D64E29"/>
    <w:rsid w:val="00DB24A5"/>
    <w:rsid w:val="00D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D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43F1-0407-42E9-99BF-26F55074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Oskiera</dc:creator>
  <cp:lastModifiedBy>Aneta Ciechańska-Gołyńska</cp:lastModifiedBy>
  <cp:revision>6</cp:revision>
  <cp:lastPrinted>2011-11-09T09:30:00Z</cp:lastPrinted>
  <dcterms:created xsi:type="dcterms:W3CDTF">2011-11-09T09:36:00Z</dcterms:created>
  <dcterms:modified xsi:type="dcterms:W3CDTF">2011-12-05T10:21:00Z</dcterms:modified>
</cp:coreProperties>
</file>