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F2" w:rsidRDefault="00777FF2" w:rsidP="00777FF2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XVI</w:t>
      </w:r>
      <w:r>
        <w:rPr>
          <w:rFonts w:cs="Calibri"/>
          <w:b/>
          <w:bCs/>
          <w:sz w:val="28"/>
          <w:szCs w:val="28"/>
          <w:lang w:eastAsia="zh-CN"/>
        </w:rPr>
        <w:t>/11</w:t>
      </w:r>
    </w:p>
    <w:p w:rsidR="00777FF2" w:rsidRDefault="00777FF2" w:rsidP="00777FF2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XVI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XVI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19 grudnia 2011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>
        <w:rPr>
          <w:rFonts w:cs="Calibri"/>
          <w:sz w:val="28"/>
          <w:szCs w:val="28"/>
          <w:lang w:eastAsia="zh-CN"/>
        </w:rPr>
        <w:t xml:space="preserve"> 13, 15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16,00.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usprawiedliwieni Jerzy Siniarski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XVI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13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Porządek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XVI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>: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Przyjęcie protokołu z XIV i XV sesji Rady Miejskiej w Mszczonowie.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Podjęcie uchwały w sprawie zatwierdzenia gminnego programu profilaktyki i rozwiązywania problemów alkoholowych oraz przeciwdziałania narkomanii i przemocy w rodzinie.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Podjęcie uchwały w sprawie miejscowego planu zagospodarowania przestrzennego gminy Mszczonów obejmującego fragment miejscowości Wręcza i Olszówka.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567" w:hanging="567"/>
        <w:contextualSpacing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 xml:space="preserve">Podjęcie uchwały w sprawie miejscowego planu zagospodarowania przestrzennego gminy Mszczonów obejmującego fragment miejscowości Marków Świnice, Wręcza, Świnice, </w:t>
      </w:r>
      <w:proofErr w:type="spellStart"/>
      <w:r w:rsidRPr="00777FF2">
        <w:rPr>
          <w:rFonts w:asciiTheme="minorHAnsi" w:hAnsiTheme="minorHAnsi" w:cstheme="minorHAnsi"/>
          <w:sz w:val="28"/>
          <w:szCs w:val="28"/>
        </w:rPr>
        <w:t>Długowizna</w:t>
      </w:r>
      <w:proofErr w:type="spellEnd"/>
      <w:r w:rsidRPr="00777FF2">
        <w:rPr>
          <w:rFonts w:asciiTheme="minorHAnsi" w:hAnsiTheme="minorHAnsi" w:cstheme="minorHAnsi"/>
          <w:sz w:val="28"/>
          <w:szCs w:val="28"/>
        </w:rPr>
        <w:t>, Lublinów, Czekaj, Grabce Józefpolskie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567" w:hanging="567"/>
        <w:contextualSpacing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Podjęcie uchwały w sprawie miejscowego planu zagospodarowania przestrzennego gminy Mszczonów obejmującego fragment miejscowości Szeligi, Lublinów i Gurba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ind w:left="567" w:hanging="567"/>
        <w:contextualSpacing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t>Podjęcie uchwały w sprawie miejscowego planu zagospodarowania przestrzennego gminy Mszczonów obejmującego fragment miejscowości fragment miejscowości Powązki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77FF2">
        <w:rPr>
          <w:rFonts w:asciiTheme="minorHAnsi" w:hAnsiTheme="minorHAnsi" w:cstheme="minorHAnsi"/>
          <w:sz w:val="28"/>
          <w:szCs w:val="28"/>
        </w:rPr>
        <w:lastRenderedPageBreak/>
        <w:t>Podjęcie uchwały w sprawie wysokości i zasad ustalania dotacji celowej dla podmiotów prowadzących żłobki lub kluby dziecięce na terenie Gminy Mszczonów.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 w:rsidRPr="00777FF2">
        <w:rPr>
          <w:sz w:val="28"/>
          <w:szCs w:val="28"/>
        </w:rPr>
        <w:t>Informacja z działalności Burmistrza Mszczonowa między sesjami.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 w:rsidRPr="00777FF2">
        <w:rPr>
          <w:sz w:val="28"/>
          <w:szCs w:val="28"/>
        </w:rPr>
        <w:t xml:space="preserve">Wolne wnioski i zapytania. </w:t>
      </w:r>
    </w:p>
    <w:p w:rsidR="00777FF2" w:rsidRPr="00777FF2" w:rsidRDefault="00777FF2" w:rsidP="00777FF2">
      <w:pPr>
        <w:pStyle w:val="Akapitzlist"/>
        <w:numPr>
          <w:ilvl w:val="0"/>
          <w:numId w:val="5"/>
        </w:numPr>
        <w:suppressAutoHyphens w:val="0"/>
        <w:ind w:left="567" w:hanging="567"/>
        <w:contextualSpacing/>
        <w:jc w:val="both"/>
        <w:rPr>
          <w:sz w:val="28"/>
          <w:szCs w:val="28"/>
        </w:rPr>
      </w:pPr>
      <w:r w:rsidRPr="00777FF2">
        <w:rPr>
          <w:sz w:val="28"/>
          <w:szCs w:val="28"/>
        </w:rPr>
        <w:t>Zakończenie obrad.</w:t>
      </w:r>
    </w:p>
    <w:p w:rsidR="00777FF2" w:rsidRDefault="00777FF2" w:rsidP="00777FF2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protokoły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XIV i XV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sporządzone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były przesłane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protokołów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je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13 radnych. </w:t>
      </w:r>
    </w:p>
    <w:p w:rsidR="00777FF2" w:rsidRDefault="00777FF2" w:rsidP="00777FF2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Za przyjęciem protokołu z XIV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</w:t>
      </w:r>
    </w:p>
    <w:p w:rsidR="00777FF2" w:rsidRDefault="00777FF2" w:rsidP="00777FF2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Za przyjęciem protokołu z XV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pStyle w:val="Tekstpodstawowy"/>
        <w:suppressAutoHyphens w:val="0"/>
        <w:spacing w:after="0"/>
        <w:rPr>
          <w:rFonts w:cs="Calibri"/>
        </w:rPr>
      </w:pPr>
    </w:p>
    <w:p w:rsidR="00DD40AA" w:rsidRP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Pani Jadwiga Laskowska Przewodnicząca Gminnej Komisji Rozwiązywania </w:t>
      </w:r>
      <w:r w:rsidR="00FE7AD5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 xml:space="preserve">roblemów Alkoholowych  przedstawiła projekt 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zatwierdzenia gminnego programu profilaktyki i rozwiązywania problemów alkoholowych oraz przeciwdziałania narkomanii i przemocy w rodzinie.</w:t>
      </w: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Chyła </w:t>
      </w:r>
      <w:r w:rsidR="009A5ECF">
        <w:rPr>
          <w:rFonts w:asciiTheme="minorHAnsi" w:hAnsiTheme="minorHAnsi" w:cstheme="minorHAnsi"/>
          <w:sz w:val="28"/>
          <w:szCs w:val="28"/>
        </w:rPr>
        <w:t>poinformował, że na posiedzeniu Komisji Kultury, Zdrowia i Opieki Społecznej dokładnie zapoznano się z projektem gminnego programu profilaktyki i rozwiązywania problemów alkoholowych oraz przeciwdziałania narkomanii i przemocy w rodzinie. Komisja jednogłośnie pozytywnie zaopiniowała ten program.</w:t>
      </w:r>
    </w:p>
    <w:p w:rsidR="009A5ECF" w:rsidRDefault="009A5ECF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A5ECF" w:rsidRDefault="009A5ECF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podziękował całej Gminnej Komisji Rozwiązywania Problemów Alkoholowych za pracę w 2011r.</w:t>
      </w:r>
    </w:p>
    <w:p w:rsidR="009A5ECF" w:rsidRDefault="009A5ECF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52129" w:rsidRDefault="009A5ECF" w:rsidP="00652129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odczytał uchwałę </w:t>
      </w:r>
      <w:r w:rsidRPr="00DD40AA">
        <w:rPr>
          <w:rFonts w:asciiTheme="minorHAnsi" w:hAnsiTheme="minorHAnsi" w:cstheme="minorHAnsi"/>
          <w:sz w:val="28"/>
          <w:szCs w:val="28"/>
        </w:rPr>
        <w:t>w sprawie zatwierdzenia gminnego programu profilaktyki i rozwiązywania problemów alkoholowych oraz przeciwdziałania narkomanii i przemocy w rodzinie</w:t>
      </w:r>
      <w:r>
        <w:rPr>
          <w:rFonts w:asciiTheme="minorHAnsi" w:hAnsiTheme="minorHAnsi" w:cstheme="minorHAnsi"/>
          <w:sz w:val="28"/>
          <w:szCs w:val="28"/>
        </w:rPr>
        <w:t xml:space="preserve">, którą w wyniku głosowania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przyjęto jednogłośnie. W głosowaniu udział wzięło 12 radnych. Za przyjęciem uchwały głosowali: </w:t>
      </w:r>
      <w:r w:rsidR="00652129">
        <w:rPr>
          <w:rFonts w:eastAsia="Times New Roman" w:cs="Arial"/>
          <w:sz w:val="28"/>
          <w:szCs w:val="28"/>
          <w:lang w:eastAsia="zh-CN"/>
        </w:rPr>
        <w:t>Zdzisław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Banasiak</w:t>
      </w:r>
      <w:r w:rsidR="00652129">
        <w:rPr>
          <w:rFonts w:cs="Calibri"/>
          <w:sz w:val="28"/>
          <w:szCs w:val="28"/>
          <w:lang w:eastAsia="zh-CN"/>
        </w:rPr>
        <w:t xml:space="preserve">, Piotr Chyła, </w:t>
      </w:r>
      <w:r w:rsidR="00652129">
        <w:rPr>
          <w:rFonts w:eastAsia="Times New Roman" w:cs="Arial"/>
          <w:sz w:val="28"/>
          <w:szCs w:val="28"/>
          <w:lang w:eastAsia="zh-CN"/>
        </w:rPr>
        <w:t>Barbara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Gryglewska</w:t>
      </w:r>
      <w:r w:rsidR="00652129">
        <w:rPr>
          <w:rFonts w:cs="Calibri"/>
          <w:sz w:val="28"/>
          <w:szCs w:val="28"/>
          <w:lang w:eastAsia="zh-CN"/>
        </w:rPr>
        <w:t xml:space="preserve">, Wojciech Horbot, </w:t>
      </w:r>
      <w:r w:rsidR="00652129">
        <w:rPr>
          <w:rFonts w:eastAsia="Times New Roman" w:cs="Arial"/>
          <w:sz w:val="28"/>
          <w:szCs w:val="28"/>
          <w:lang w:eastAsia="zh-CN"/>
        </w:rPr>
        <w:t>Łukasz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Koperski</w:t>
      </w:r>
      <w:r w:rsidR="00652129">
        <w:rPr>
          <w:rFonts w:cs="Calibri"/>
          <w:sz w:val="28"/>
          <w:szCs w:val="28"/>
          <w:lang w:eastAsia="zh-CN"/>
        </w:rPr>
        <w:t xml:space="preserve">, Krzysztof Krawczyk, </w:t>
      </w:r>
      <w:r w:rsidR="00652129">
        <w:rPr>
          <w:rFonts w:eastAsia="Times New Roman" w:cs="Arial"/>
          <w:sz w:val="28"/>
          <w:szCs w:val="28"/>
          <w:lang w:eastAsia="zh-CN"/>
        </w:rPr>
        <w:t>Dariusz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Olesiński</w:t>
      </w:r>
      <w:r w:rsidR="00652129">
        <w:rPr>
          <w:rFonts w:cs="Calibri"/>
          <w:sz w:val="28"/>
          <w:szCs w:val="28"/>
          <w:lang w:eastAsia="zh-CN"/>
        </w:rPr>
        <w:t xml:space="preserve">, Andrzej Osiński, , </w:t>
      </w:r>
      <w:r w:rsidR="00652129">
        <w:rPr>
          <w:rFonts w:eastAsia="Times New Roman" w:cs="Arial"/>
          <w:sz w:val="28"/>
          <w:szCs w:val="28"/>
          <w:lang w:eastAsia="zh-CN"/>
        </w:rPr>
        <w:t>Renata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Siwiec,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Ryszard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Stusiński</w:t>
      </w:r>
      <w:r w:rsidR="00652129">
        <w:rPr>
          <w:rFonts w:cs="Calibri"/>
          <w:sz w:val="28"/>
          <w:szCs w:val="28"/>
          <w:lang w:eastAsia="zh-CN"/>
        </w:rPr>
        <w:t xml:space="preserve">, </w:t>
      </w:r>
      <w:r w:rsidR="00652129">
        <w:rPr>
          <w:rFonts w:eastAsia="Times New Roman" w:cs="Arial"/>
          <w:sz w:val="28"/>
          <w:szCs w:val="28"/>
          <w:lang w:eastAsia="zh-CN"/>
        </w:rPr>
        <w:t>Waldemar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Suski</w:t>
      </w:r>
      <w:r w:rsidR="00652129">
        <w:rPr>
          <w:rFonts w:cs="Calibri"/>
          <w:sz w:val="28"/>
          <w:szCs w:val="28"/>
          <w:lang w:eastAsia="zh-CN"/>
        </w:rPr>
        <w:t xml:space="preserve">, </w:t>
      </w:r>
      <w:r w:rsidR="00652129">
        <w:rPr>
          <w:rFonts w:eastAsia="Times New Roman" w:cs="Arial"/>
          <w:sz w:val="28"/>
          <w:szCs w:val="28"/>
          <w:lang w:eastAsia="zh-CN"/>
        </w:rPr>
        <w:t>Marek</w:t>
      </w:r>
      <w:r w:rsidR="00652129">
        <w:rPr>
          <w:rFonts w:cs="Calibri"/>
          <w:sz w:val="28"/>
          <w:szCs w:val="28"/>
          <w:lang w:eastAsia="zh-CN"/>
        </w:rPr>
        <w:t xml:space="preserve"> </w:t>
      </w:r>
      <w:r w:rsidR="00652129">
        <w:rPr>
          <w:rFonts w:eastAsia="Times New Roman" w:cs="Arial"/>
          <w:sz w:val="28"/>
          <w:szCs w:val="28"/>
          <w:lang w:eastAsia="zh-CN"/>
        </w:rPr>
        <w:t>Zientek</w:t>
      </w:r>
      <w:r w:rsidR="00652129">
        <w:rPr>
          <w:rFonts w:cs="Calibri"/>
          <w:sz w:val="28"/>
          <w:szCs w:val="28"/>
          <w:lang w:eastAsia="zh-CN"/>
        </w:rPr>
        <w:t>. Uchwała Nr XVI/121/11 stanowi załącznik do protokołu.</w:t>
      </w:r>
    </w:p>
    <w:p w:rsidR="009A5ECF" w:rsidRDefault="009A5ECF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A5ECF" w:rsidRDefault="009A5ECF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Ad.4 </w:t>
      </w:r>
      <w:r w:rsidR="00652129">
        <w:rPr>
          <w:rFonts w:asciiTheme="minorHAnsi" w:hAnsiTheme="minorHAnsi" w:cstheme="minorHAnsi"/>
          <w:sz w:val="28"/>
          <w:szCs w:val="28"/>
        </w:rPr>
        <w:t>Pani Koszulińska przedstawiła uzasadnienie do projektu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miejscowego planu zagospodarowania przestrzennego gminy Mszczonów obejmującego fragment</w:t>
      </w:r>
      <w:r w:rsidR="00652129">
        <w:rPr>
          <w:rFonts w:asciiTheme="minorHAnsi" w:hAnsiTheme="minorHAnsi" w:cstheme="minorHAnsi"/>
          <w:sz w:val="28"/>
          <w:szCs w:val="28"/>
        </w:rPr>
        <w:t xml:space="preserve"> miejscowości Wręcza i Olszówka oraz odczytała wszystkie uwagi zgłoszone do tego projektu planu wraz z odpowiedziami Burmistrza Mszczonowa na zgłoszone uwagi za wyjątkiem odpowiedzi dotyczących prognozy oddziaływania na środowisko, które przedstawił Pan Adam </w:t>
      </w:r>
      <w:proofErr w:type="spellStart"/>
      <w:r w:rsidR="00652129">
        <w:rPr>
          <w:rFonts w:asciiTheme="minorHAnsi" w:hAnsiTheme="minorHAnsi" w:cstheme="minorHAnsi"/>
          <w:sz w:val="28"/>
          <w:szCs w:val="28"/>
        </w:rPr>
        <w:t>Pyjor</w:t>
      </w:r>
      <w:proofErr w:type="spellEnd"/>
      <w:r w:rsidR="00652129">
        <w:rPr>
          <w:rFonts w:asciiTheme="minorHAnsi" w:hAnsiTheme="minorHAnsi" w:cstheme="minorHAnsi"/>
          <w:sz w:val="28"/>
          <w:szCs w:val="28"/>
        </w:rPr>
        <w:t xml:space="preserve"> Przedstawiciel Firmy WS-ATKINS.</w:t>
      </w: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44369" w:rsidRDefault="0014436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sesję przybył Radny Marek Baumel</w:t>
      </w:r>
    </w:p>
    <w:p w:rsidR="00144369" w:rsidRDefault="0014436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Jadwiga Jeznach – Kierownik Pracowni Urbanistycznej przedstawiła szczegółowe zapisy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Wręcza i Olszówka</w:t>
      </w: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poinformował, że Komisja Rolnictwa, Ochrony Środowiska i Bezpieczeństwa Publicznego pozytywnie zaopiniowała projekt uchwały oraz rozstrzygnięcia Burmistrza Mszczonowa dotyczące rozpatrzenia uwag zgłoszonych do tego planu.</w:t>
      </w: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52129" w:rsidRDefault="0065212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Stusiński poinformował, że Komisja </w:t>
      </w:r>
      <w:r w:rsidR="00144369">
        <w:rPr>
          <w:rFonts w:asciiTheme="minorHAnsi" w:hAnsiTheme="minorHAnsi" w:cstheme="minorHAnsi"/>
          <w:sz w:val="28"/>
          <w:szCs w:val="28"/>
        </w:rPr>
        <w:t>Rozwoju Gospodarczego i Promocji Gminy</w:t>
      </w:r>
      <w:r>
        <w:rPr>
          <w:rFonts w:asciiTheme="minorHAnsi" w:hAnsiTheme="minorHAnsi" w:cstheme="minorHAnsi"/>
          <w:sz w:val="28"/>
          <w:szCs w:val="28"/>
        </w:rPr>
        <w:t xml:space="preserve"> pozytywnie zaopiniowała projekt uchwały oraz rozstrzygnięcia Burmistrza Mszczonowa dotyczące rozpatrzenia uwag zgłoszonych do tego planu</w:t>
      </w:r>
      <w:r w:rsidR="00144369">
        <w:rPr>
          <w:rFonts w:asciiTheme="minorHAnsi" w:hAnsiTheme="minorHAnsi" w:cstheme="minorHAnsi"/>
          <w:sz w:val="28"/>
          <w:szCs w:val="28"/>
        </w:rPr>
        <w:t>.</w:t>
      </w:r>
    </w:p>
    <w:p w:rsidR="00144369" w:rsidRDefault="0014436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44369" w:rsidRPr="00DD40AA" w:rsidRDefault="00144369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przystąpił do głosowania nad odrzuceniem uwag zgłoszonych do projektu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Wręcza i Olszówka zgodnie z załącznikiem nr 2 do projektu uchwały.</w:t>
      </w: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lastRenderedPageBreak/>
        <w:t>W wyniku przeprowadzonego głosowania Rada Miejska w Mszczonowie jednogłośnie odrzuciła uwagę Nr 1.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44369" w:rsidRDefault="00144369" w:rsidP="00144369">
      <w:pPr>
        <w:spacing w:after="0" w:line="240" w:lineRule="auto"/>
        <w:jc w:val="both"/>
        <w:rPr>
          <w:sz w:val="28"/>
          <w:szCs w:val="28"/>
        </w:rPr>
      </w:pP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2.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3 w punkcie 1 i 3.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4.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44369" w:rsidRDefault="00144369" w:rsidP="00144369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44369" w:rsidRDefault="00144369" w:rsidP="00144369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</w:t>
      </w:r>
      <w:r w:rsidR="001C0EDC">
        <w:rPr>
          <w:rFonts w:asciiTheme="minorHAnsi" w:hAnsiTheme="minorHAnsi" w:cstheme="minorHAnsi"/>
          <w:sz w:val="28"/>
          <w:szCs w:val="28"/>
        </w:rPr>
        <w:t>poddał pod głosowanie</w:t>
      </w:r>
      <w:r>
        <w:rPr>
          <w:rFonts w:asciiTheme="minorHAnsi" w:hAnsiTheme="minorHAnsi" w:cstheme="minorHAnsi"/>
          <w:sz w:val="28"/>
          <w:szCs w:val="28"/>
        </w:rPr>
        <w:t xml:space="preserve"> uchwałę </w:t>
      </w:r>
      <w:r w:rsidRPr="00DD40AA">
        <w:rPr>
          <w:rFonts w:asciiTheme="minorHAnsi" w:hAnsiTheme="minorHAnsi" w:cstheme="minorHAnsi"/>
          <w:sz w:val="28"/>
          <w:szCs w:val="28"/>
        </w:rPr>
        <w:t xml:space="preserve">w sprawie </w:t>
      </w:r>
      <w:r w:rsidR="001C0EDC"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 w:rsidR="001C0EDC">
        <w:rPr>
          <w:rFonts w:asciiTheme="minorHAnsi" w:hAnsiTheme="minorHAnsi" w:cstheme="minorHAnsi"/>
          <w:sz w:val="28"/>
          <w:szCs w:val="28"/>
        </w:rPr>
        <w:t xml:space="preserve"> miejscowości Wręcza i Olszówka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udział wzięło 1</w:t>
      </w:r>
      <w:r w:rsidR="003A4D5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 w:rsidR="001C0EDC">
        <w:rPr>
          <w:rFonts w:eastAsia="Times New Roman" w:cs="Arial"/>
          <w:sz w:val="28"/>
          <w:szCs w:val="28"/>
          <w:lang w:eastAsia="zh-CN"/>
        </w:rPr>
        <w:t>Zdzisław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Banasiak</w:t>
      </w:r>
      <w:r w:rsidR="001C0EDC">
        <w:rPr>
          <w:rFonts w:cs="Calibri"/>
          <w:sz w:val="28"/>
          <w:szCs w:val="28"/>
          <w:lang w:eastAsia="zh-CN"/>
        </w:rPr>
        <w:t xml:space="preserve">, </w:t>
      </w:r>
      <w:r w:rsidR="001C0EDC">
        <w:rPr>
          <w:rFonts w:eastAsia="Times New Roman" w:cs="Arial"/>
          <w:sz w:val="28"/>
          <w:szCs w:val="28"/>
          <w:lang w:eastAsia="zh-CN"/>
        </w:rPr>
        <w:t>Marek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Baumel</w:t>
      </w:r>
      <w:r w:rsidR="001C0EDC">
        <w:rPr>
          <w:rFonts w:cs="Calibri"/>
          <w:sz w:val="28"/>
          <w:szCs w:val="28"/>
          <w:lang w:eastAsia="zh-CN"/>
        </w:rPr>
        <w:t xml:space="preserve">, Piotr Chyła, </w:t>
      </w:r>
      <w:r w:rsidR="001C0EDC">
        <w:rPr>
          <w:rFonts w:eastAsia="Times New Roman" w:cs="Arial"/>
          <w:sz w:val="28"/>
          <w:szCs w:val="28"/>
          <w:lang w:eastAsia="zh-CN"/>
        </w:rPr>
        <w:t>Barbara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Gryglewska</w:t>
      </w:r>
      <w:r w:rsidR="001C0EDC">
        <w:rPr>
          <w:rFonts w:cs="Calibri"/>
          <w:sz w:val="28"/>
          <w:szCs w:val="28"/>
          <w:lang w:eastAsia="zh-CN"/>
        </w:rPr>
        <w:t xml:space="preserve">, Wojciech Horbot, </w:t>
      </w:r>
      <w:r w:rsidR="001C0EDC">
        <w:rPr>
          <w:rFonts w:eastAsia="Times New Roman" w:cs="Arial"/>
          <w:sz w:val="28"/>
          <w:szCs w:val="28"/>
          <w:lang w:eastAsia="zh-CN"/>
        </w:rPr>
        <w:t>Łukasz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Koperski</w:t>
      </w:r>
      <w:r w:rsidR="001C0EDC">
        <w:rPr>
          <w:rFonts w:cs="Calibri"/>
          <w:sz w:val="28"/>
          <w:szCs w:val="28"/>
          <w:lang w:eastAsia="zh-CN"/>
        </w:rPr>
        <w:t xml:space="preserve">, Krzysztof Krawczyk, </w:t>
      </w:r>
      <w:r w:rsidR="001C0EDC">
        <w:rPr>
          <w:rFonts w:eastAsia="Times New Roman" w:cs="Arial"/>
          <w:sz w:val="28"/>
          <w:szCs w:val="28"/>
          <w:lang w:eastAsia="zh-CN"/>
        </w:rPr>
        <w:t>Dariusz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Olesiński</w:t>
      </w:r>
      <w:r w:rsidR="001C0EDC">
        <w:rPr>
          <w:rFonts w:cs="Calibri"/>
          <w:sz w:val="28"/>
          <w:szCs w:val="28"/>
          <w:lang w:eastAsia="zh-CN"/>
        </w:rPr>
        <w:t xml:space="preserve">, </w:t>
      </w:r>
      <w:r w:rsidR="001C0EDC">
        <w:rPr>
          <w:rFonts w:eastAsia="Times New Roman" w:cs="Arial"/>
          <w:sz w:val="28"/>
          <w:szCs w:val="28"/>
          <w:lang w:eastAsia="zh-CN"/>
        </w:rPr>
        <w:t>Andrzej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Osial</w:t>
      </w:r>
      <w:r w:rsidR="001C0EDC">
        <w:rPr>
          <w:rFonts w:cs="Calibri"/>
          <w:sz w:val="28"/>
          <w:szCs w:val="28"/>
          <w:lang w:eastAsia="zh-CN"/>
        </w:rPr>
        <w:t xml:space="preserve">, Andrzej Osiński, , </w:t>
      </w:r>
      <w:r w:rsidR="001C0EDC">
        <w:rPr>
          <w:rFonts w:eastAsia="Times New Roman" w:cs="Arial"/>
          <w:sz w:val="28"/>
          <w:szCs w:val="28"/>
          <w:lang w:eastAsia="zh-CN"/>
        </w:rPr>
        <w:t>Renata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Siwiec,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Ryszard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lastRenderedPageBreak/>
        <w:t>Stusiński</w:t>
      </w:r>
      <w:r w:rsidR="001C0EDC">
        <w:rPr>
          <w:rFonts w:cs="Calibri"/>
          <w:sz w:val="28"/>
          <w:szCs w:val="28"/>
          <w:lang w:eastAsia="zh-CN"/>
        </w:rPr>
        <w:t xml:space="preserve">, </w:t>
      </w:r>
      <w:r w:rsidR="001C0EDC">
        <w:rPr>
          <w:rFonts w:eastAsia="Times New Roman" w:cs="Arial"/>
          <w:sz w:val="28"/>
          <w:szCs w:val="28"/>
          <w:lang w:eastAsia="zh-CN"/>
        </w:rPr>
        <w:t>Waldemar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Suski</w:t>
      </w:r>
      <w:r w:rsidR="001C0EDC">
        <w:rPr>
          <w:rFonts w:cs="Calibri"/>
          <w:sz w:val="28"/>
          <w:szCs w:val="28"/>
          <w:lang w:eastAsia="zh-CN"/>
        </w:rPr>
        <w:t xml:space="preserve">, </w:t>
      </w:r>
      <w:r w:rsidR="001C0EDC">
        <w:rPr>
          <w:rFonts w:eastAsia="Times New Roman" w:cs="Arial"/>
          <w:sz w:val="28"/>
          <w:szCs w:val="28"/>
          <w:lang w:eastAsia="zh-CN"/>
        </w:rPr>
        <w:t>Marek</w:t>
      </w:r>
      <w:r w:rsidR="001C0EDC">
        <w:rPr>
          <w:rFonts w:cs="Calibri"/>
          <w:sz w:val="28"/>
          <w:szCs w:val="28"/>
          <w:lang w:eastAsia="zh-CN"/>
        </w:rPr>
        <w:t xml:space="preserve"> </w:t>
      </w:r>
      <w:r w:rsidR="001C0EDC"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 Uchwała Nr XVI/12</w:t>
      </w:r>
      <w:r w:rsidR="001C0EDC">
        <w:rPr>
          <w:rFonts w:cs="Calibri"/>
          <w:sz w:val="28"/>
          <w:szCs w:val="28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>/11 stanowi załącznik do protokołu.</w:t>
      </w:r>
    </w:p>
    <w:p w:rsid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DD40AA" w:rsidRDefault="00DD40AA" w:rsidP="001C0EDC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Ad.5 </w:t>
      </w:r>
      <w:r w:rsidR="001C0EDC">
        <w:rPr>
          <w:rFonts w:asciiTheme="minorHAnsi" w:hAnsiTheme="minorHAnsi" w:cstheme="minorHAnsi"/>
          <w:sz w:val="28"/>
          <w:szCs w:val="28"/>
        </w:rPr>
        <w:t xml:space="preserve">Pani Koszulińska przedstawiła uzasadnienie do projektu 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miejscowego planu zagospodarowania przestrzennego gminy Mszczonów obejmującego fragment miejscowości Marków Świnice, Wręcza, Świnice, </w:t>
      </w:r>
      <w:proofErr w:type="spellStart"/>
      <w:r w:rsidRPr="00DD40AA">
        <w:rPr>
          <w:rFonts w:asciiTheme="minorHAnsi" w:hAnsiTheme="minorHAnsi" w:cstheme="minorHAnsi"/>
          <w:sz w:val="28"/>
          <w:szCs w:val="28"/>
        </w:rPr>
        <w:t>Długowizna</w:t>
      </w:r>
      <w:proofErr w:type="spellEnd"/>
      <w:r w:rsidRPr="00DD40AA">
        <w:rPr>
          <w:rFonts w:asciiTheme="minorHAnsi" w:hAnsiTheme="minorHAnsi" w:cstheme="minorHAnsi"/>
          <w:sz w:val="28"/>
          <w:szCs w:val="28"/>
        </w:rPr>
        <w:t>, Lublinów, Czekaj, Grabce Józefpolskie</w:t>
      </w:r>
      <w:r w:rsidR="001C0EDC">
        <w:rPr>
          <w:rFonts w:asciiTheme="minorHAnsi" w:hAnsiTheme="minorHAnsi" w:cstheme="minorHAnsi"/>
          <w:sz w:val="28"/>
          <w:szCs w:val="28"/>
        </w:rPr>
        <w:t xml:space="preserve"> oraz odczytała wszystkie uwagi zgłoszone do tego projektu planu wraz z odpowiedziami Burmistrza Mszczonowa na zgłoszone uwagi.</w:t>
      </w:r>
    </w:p>
    <w:p w:rsidR="001C0EDC" w:rsidRDefault="001C0EDC" w:rsidP="001C0EDC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Jadwiga Jeznach – Kierownik Pracowni Urbanistycznej przedstawiła szczegółowe zapisy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Pr="00DD40AA">
        <w:rPr>
          <w:rFonts w:asciiTheme="minorHAnsi" w:hAnsiTheme="minorHAnsi" w:cstheme="minorHAnsi"/>
          <w:sz w:val="28"/>
          <w:szCs w:val="28"/>
        </w:rPr>
        <w:t xml:space="preserve">Marków Świnice, Wręcza, Świnice, </w:t>
      </w:r>
      <w:proofErr w:type="spellStart"/>
      <w:r w:rsidRPr="00DD40AA">
        <w:rPr>
          <w:rFonts w:asciiTheme="minorHAnsi" w:hAnsiTheme="minorHAnsi" w:cstheme="minorHAnsi"/>
          <w:sz w:val="28"/>
          <w:szCs w:val="28"/>
        </w:rPr>
        <w:t>Długowizna</w:t>
      </w:r>
      <w:proofErr w:type="spellEnd"/>
      <w:r w:rsidRPr="00DD40AA">
        <w:rPr>
          <w:rFonts w:asciiTheme="minorHAnsi" w:hAnsiTheme="minorHAnsi" w:cstheme="minorHAnsi"/>
          <w:sz w:val="28"/>
          <w:szCs w:val="28"/>
        </w:rPr>
        <w:t>, Lublinów, Czekaj, Grabce Józefpolskie</w:t>
      </w:r>
    </w:p>
    <w:p w:rsidR="001C0EDC" w:rsidRDefault="001C0EDC" w:rsidP="001C0ED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poinformował, że Komisja Rolnictwa, Ochrony Środowiska i Bezpieczeństwa Publicznego pozytywnie zaopiniowała projekt uchwały oraz rozstrzygnięcia Burmistrza Mszczonowa dotyczące rozpatrzenia uwag zgłoszonych do tego planu.</w:t>
      </w:r>
    </w:p>
    <w:p w:rsidR="001C0EDC" w:rsidRDefault="001C0EDC" w:rsidP="001C0EDC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przystąpił do głosowania nad odrzuceniem uwag zgłoszonych do projektu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Pr="00DD40AA">
        <w:rPr>
          <w:rFonts w:asciiTheme="minorHAnsi" w:hAnsiTheme="minorHAnsi" w:cstheme="minorHAnsi"/>
          <w:sz w:val="28"/>
          <w:szCs w:val="28"/>
        </w:rPr>
        <w:t xml:space="preserve">Marków Świnice, Wręcza, Świnice, </w:t>
      </w:r>
      <w:proofErr w:type="spellStart"/>
      <w:r w:rsidRPr="00DD40AA">
        <w:rPr>
          <w:rFonts w:asciiTheme="minorHAnsi" w:hAnsiTheme="minorHAnsi" w:cstheme="minorHAnsi"/>
          <w:sz w:val="28"/>
          <w:szCs w:val="28"/>
        </w:rPr>
        <w:t>Długowizna</w:t>
      </w:r>
      <w:proofErr w:type="spellEnd"/>
      <w:r w:rsidRPr="00DD40AA">
        <w:rPr>
          <w:rFonts w:asciiTheme="minorHAnsi" w:hAnsiTheme="minorHAnsi" w:cstheme="minorHAnsi"/>
          <w:sz w:val="28"/>
          <w:szCs w:val="28"/>
        </w:rPr>
        <w:t>, Lublinów, Czekaj, Grabce Józefpolskie</w:t>
      </w:r>
      <w:r>
        <w:rPr>
          <w:rFonts w:asciiTheme="minorHAnsi" w:hAnsiTheme="minorHAnsi" w:cstheme="minorHAnsi"/>
          <w:sz w:val="28"/>
          <w:szCs w:val="28"/>
        </w:rPr>
        <w:t xml:space="preserve"> zgodnie z załącznikiem nr 2 do projektu uchwały.</w:t>
      </w:r>
    </w:p>
    <w:p w:rsidR="001C0EDC" w:rsidRPr="00DD40AA" w:rsidRDefault="001C0EDC" w:rsidP="001C0EDC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1.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C0EDC" w:rsidRDefault="001C0EDC" w:rsidP="001C0EDC">
      <w:pPr>
        <w:spacing w:after="0" w:line="240" w:lineRule="auto"/>
        <w:jc w:val="both"/>
        <w:rPr>
          <w:sz w:val="28"/>
          <w:szCs w:val="28"/>
        </w:rPr>
      </w:pP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 xml:space="preserve">W wyniku przeprowadzonego głosowania Rada Miejska w Mszczonowie jednogłośnie odrzuciła uwagę Nr 2. Za odrzuceniem uwagi głosowało 14 </w:t>
      </w:r>
      <w:r>
        <w:rPr>
          <w:rFonts w:cs="Calibri"/>
          <w:sz w:val="28"/>
          <w:szCs w:val="28"/>
        </w:rPr>
        <w:lastRenderedPageBreak/>
        <w:t>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3.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</w:p>
    <w:p w:rsidR="001C0EDC" w:rsidRDefault="001C0EDC" w:rsidP="001C0EDC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4.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1C0EDC" w:rsidRPr="00DD40AA" w:rsidRDefault="001C0EDC" w:rsidP="001C0EDC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5.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6.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 xml:space="preserve">W wyniku przeprowadzonego głosowania Rada Miejska w Mszczonowie jednogłośnie odrzuciła uwagę Nr 7. Za odrzuceniem uwagi głosowało 14 </w:t>
      </w:r>
      <w:r>
        <w:rPr>
          <w:rFonts w:cs="Calibri"/>
          <w:sz w:val="28"/>
          <w:szCs w:val="28"/>
        </w:rPr>
        <w:lastRenderedPageBreak/>
        <w:t>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8.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9.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1C0E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10.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1C0E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A4D55" w:rsidRDefault="003A4D55" w:rsidP="003A4D5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11.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3A4D55" w:rsidRDefault="003A4D55" w:rsidP="001C0E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Przewodniczący Koperski poddał pod głosowanie uchwałę </w:t>
      </w:r>
      <w:r w:rsidRPr="00DD40AA">
        <w:rPr>
          <w:rFonts w:asciiTheme="minorHAnsi" w:hAnsiTheme="minorHAnsi" w:cstheme="minorHAnsi"/>
          <w:sz w:val="28"/>
          <w:szCs w:val="28"/>
        </w:rPr>
        <w:t>w sprawie 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Pr="00DD40AA">
        <w:rPr>
          <w:rFonts w:asciiTheme="minorHAnsi" w:hAnsiTheme="minorHAnsi" w:cstheme="minorHAnsi"/>
          <w:sz w:val="28"/>
          <w:szCs w:val="28"/>
        </w:rPr>
        <w:t xml:space="preserve">Marków Świnice, Wręcza, Świnice, </w:t>
      </w:r>
      <w:proofErr w:type="spellStart"/>
      <w:r w:rsidRPr="00DD40AA">
        <w:rPr>
          <w:rFonts w:asciiTheme="minorHAnsi" w:hAnsiTheme="minorHAnsi" w:cstheme="minorHAnsi"/>
          <w:sz w:val="28"/>
          <w:szCs w:val="28"/>
        </w:rPr>
        <w:t>Długowizna</w:t>
      </w:r>
      <w:proofErr w:type="spellEnd"/>
      <w:r w:rsidRPr="00DD40AA">
        <w:rPr>
          <w:rFonts w:asciiTheme="minorHAnsi" w:hAnsiTheme="minorHAnsi" w:cstheme="minorHAnsi"/>
          <w:sz w:val="28"/>
          <w:szCs w:val="28"/>
        </w:rPr>
        <w:t>, Lublinów, Czekaj, Grabce Józefpolskie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udział wzięło 1</w:t>
      </w:r>
      <w:r w:rsidR="003A4D5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 Uchwała Nr XVI/12</w:t>
      </w:r>
      <w:r w:rsidR="003A4D55">
        <w:rPr>
          <w:rFonts w:cs="Calibri"/>
          <w:sz w:val="28"/>
          <w:szCs w:val="28"/>
          <w:lang w:eastAsia="zh-CN"/>
        </w:rPr>
        <w:t>3</w:t>
      </w:r>
      <w:r>
        <w:rPr>
          <w:rFonts w:cs="Calibri"/>
          <w:sz w:val="28"/>
          <w:szCs w:val="28"/>
          <w:lang w:eastAsia="zh-CN"/>
        </w:rPr>
        <w:t>/11 stanowi załącznik do protokołu.</w:t>
      </w:r>
    </w:p>
    <w:p w:rsid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E67E25" w:rsidRDefault="00DD40AA" w:rsidP="00E67E25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Ad.6 </w:t>
      </w:r>
      <w:r w:rsidR="0089263B">
        <w:rPr>
          <w:rFonts w:asciiTheme="minorHAnsi" w:hAnsiTheme="minorHAnsi" w:cstheme="minorHAnsi"/>
          <w:sz w:val="28"/>
          <w:szCs w:val="28"/>
        </w:rPr>
        <w:t>Pani Koszulińska przedstawiła uzasadnienie do  projektu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miejscowego planu zagospodarowania przestrzennego gminy Mszczonów obejmującego fragment miejscowości Szeligi, Lublinów i Gurba</w:t>
      </w:r>
      <w:r w:rsidR="00E67E25">
        <w:rPr>
          <w:rFonts w:asciiTheme="minorHAnsi" w:hAnsiTheme="minorHAnsi" w:cstheme="minorHAnsi"/>
          <w:sz w:val="28"/>
          <w:szCs w:val="28"/>
        </w:rPr>
        <w:t xml:space="preserve"> oraz odczytała uwagę zgłoszoną do tego projektu planu wraz z odpowiedzią Burmistrza Mszczonowa na zgłoszoną uwagę.</w:t>
      </w:r>
    </w:p>
    <w:p w:rsidR="00E67E25" w:rsidRDefault="00E67E25" w:rsidP="00E67E25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Jadwiga Jeznach – Kierownik Pracowni Urbanistycznej przedstawiła szczegółowe zapisy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Pr="00DD40AA">
        <w:rPr>
          <w:rFonts w:asciiTheme="minorHAnsi" w:hAnsiTheme="minorHAnsi" w:cstheme="minorHAnsi"/>
          <w:sz w:val="28"/>
          <w:szCs w:val="28"/>
        </w:rPr>
        <w:t>Szeligi, Lublinów i Gurba</w:t>
      </w: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poinformował, że Komisja Rolnictwa, Ochrony Środowiska i Bezpieczeństwa Publicznego pozytywnie zaopiniowała projekt uchwały oraz rozstrzygnięcia Burmistrza Mszczonowa dotyczące rozpatrzenia uwag zgłoszonych do tego planu.</w:t>
      </w:r>
    </w:p>
    <w:p w:rsidR="00E67E25" w:rsidRDefault="00E67E25" w:rsidP="00E67E25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przystąpił do głosowania nad odrzuceniem uwag zgłoszonych do projektu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Pr="00DD40AA">
        <w:rPr>
          <w:rFonts w:asciiTheme="minorHAnsi" w:hAnsiTheme="minorHAnsi" w:cstheme="minorHAnsi"/>
          <w:sz w:val="28"/>
          <w:szCs w:val="28"/>
        </w:rPr>
        <w:t>Szeligi, Lublinów i Gurba</w:t>
      </w:r>
      <w:r>
        <w:rPr>
          <w:rFonts w:asciiTheme="minorHAnsi" w:hAnsiTheme="minorHAnsi" w:cstheme="minorHAnsi"/>
          <w:sz w:val="28"/>
          <w:szCs w:val="28"/>
        </w:rPr>
        <w:t xml:space="preserve"> zgodnie z załącznikiem nr 2 do projektu uchwały.</w:t>
      </w:r>
    </w:p>
    <w:p w:rsidR="00E67E25" w:rsidRPr="00DD40AA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1.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cs="Calibri"/>
          <w:sz w:val="28"/>
          <w:szCs w:val="28"/>
          <w:lang w:eastAsia="zh-CN"/>
        </w:rPr>
        <w:lastRenderedPageBreak/>
        <w:t xml:space="preserve">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DD40AA">
        <w:rPr>
          <w:rFonts w:asciiTheme="minorHAnsi" w:hAnsiTheme="minorHAnsi" w:cstheme="minorHAnsi"/>
          <w:sz w:val="28"/>
          <w:szCs w:val="28"/>
        </w:rPr>
        <w:t>w sprawie 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="00E67E25" w:rsidRPr="00DD40AA">
        <w:rPr>
          <w:rFonts w:asciiTheme="minorHAnsi" w:hAnsiTheme="minorHAnsi" w:cstheme="minorHAnsi"/>
          <w:sz w:val="28"/>
          <w:szCs w:val="28"/>
        </w:rPr>
        <w:t>Szeligi, Lublinów i Gurba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udział wzięło 1</w:t>
      </w:r>
      <w:r w:rsidR="00E67E2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 Uchwała Nr XVI/12</w:t>
      </w:r>
      <w:r w:rsidR="00E67E25">
        <w:rPr>
          <w:rFonts w:cs="Calibri"/>
          <w:sz w:val="28"/>
          <w:szCs w:val="28"/>
          <w:lang w:eastAsia="zh-CN"/>
        </w:rPr>
        <w:t>4</w:t>
      </w:r>
      <w:r>
        <w:rPr>
          <w:rFonts w:cs="Calibri"/>
          <w:sz w:val="28"/>
          <w:szCs w:val="28"/>
          <w:lang w:eastAsia="zh-CN"/>
        </w:rPr>
        <w:t>/11 stanowi załącznik do protokołu.</w:t>
      </w:r>
    </w:p>
    <w:p w:rsid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E67E25" w:rsidRDefault="00DD40AA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Ad.7 </w:t>
      </w:r>
      <w:r w:rsidR="00E67E25">
        <w:rPr>
          <w:rFonts w:asciiTheme="minorHAnsi" w:hAnsiTheme="minorHAnsi" w:cstheme="minorHAnsi"/>
          <w:sz w:val="28"/>
          <w:szCs w:val="28"/>
        </w:rPr>
        <w:t>Pani Koszulińska przedstawiła uzasadnienie do projektu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miejscowego planu zagospodarowania przestrzennego gminy Mszczonów obejmującego fragment miejscowości fragment miejscowości Powązki</w:t>
      </w:r>
      <w:r w:rsidR="00E67E25">
        <w:rPr>
          <w:rFonts w:asciiTheme="minorHAnsi" w:hAnsiTheme="minorHAnsi" w:cstheme="minorHAnsi"/>
          <w:sz w:val="28"/>
          <w:szCs w:val="28"/>
        </w:rPr>
        <w:t xml:space="preserve"> oraz odczytała wszystkie uwagi zgłoszone do tego projektu planu wraz z odpowiedziami Burmistrza Mszczonowa na zgłoszone uwagi za wyjątkiem odpowiedzi dotyczących prognozy oddziaływania na środowisko, które przedstawił Pan Adam </w:t>
      </w:r>
      <w:proofErr w:type="spellStart"/>
      <w:r w:rsidR="00E67E25">
        <w:rPr>
          <w:rFonts w:asciiTheme="minorHAnsi" w:hAnsiTheme="minorHAnsi" w:cstheme="minorHAnsi"/>
          <w:sz w:val="28"/>
          <w:szCs w:val="28"/>
        </w:rPr>
        <w:t>Pyjor</w:t>
      </w:r>
      <w:proofErr w:type="spellEnd"/>
      <w:r w:rsidR="00E67E25">
        <w:rPr>
          <w:rFonts w:asciiTheme="minorHAnsi" w:hAnsiTheme="minorHAnsi" w:cstheme="minorHAnsi"/>
          <w:sz w:val="28"/>
          <w:szCs w:val="28"/>
        </w:rPr>
        <w:t xml:space="preserve"> Przedstawiciel Firmy WS-ATKINS.</w:t>
      </w:r>
    </w:p>
    <w:p w:rsidR="00E67E25" w:rsidRDefault="00E67E25" w:rsidP="00E67E25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Jadwiga Jeznach – Kierownik Pracowni Urbanistycznej przedstawiła szczegółowe zapisy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="00E72006">
        <w:rPr>
          <w:rFonts w:asciiTheme="minorHAnsi" w:hAnsiTheme="minorHAnsi" w:cstheme="minorHAnsi"/>
          <w:sz w:val="28"/>
          <w:szCs w:val="28"/>
        </w:rPr>
        <w:t>Powązki</w:t>
      </w: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poinformował, że Komisja Rolnictwa, Ochrony Środowiska i Bezpieczeństwa Publicznego pozytywnie zaopiniowała projekt uchwały oraz rozstrzygnięcia Burmistrza Mszczonowa dotyczące rozpatrzenia uwag zgłoszonych do tego planu.</w:t>
      </w:r>
    </w:p>
    <w:p w:rsidR="00E67E25" w:rsidRDefault="00E67E25" w:rsidP="00E67E25">
      <w:pPr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72006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przystąpił do głosowania nad odrzuceniem uwag zgłoszonych do projektu </w:t>
      </w:r>
      <w:r w:rsidRPr="00DD40AA">
        <w:rPr>
          <w:rFonts w:asciiTheme="minorHAnsi" w:hAnsiTheme="minorHAnsi" w:cstheme="minorHAnsi"/>
          <w:sz w:val="28"/>
          <w:szCs w:val="28"/>
        </w:rPr>
        <w:t>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="00E72006">
        <w:rPr>
          <w:rFonts w:asciiTheme="minorHAnsi" w:hAnsiTheme="minorHAnsi" w:cstheme="minorHAnsi"/>
          <w:sz w:val="28"/>
          <w:szCs w:val="28"/>
        </w:rPr>
        <w:t>Powązki</w:t>
      </w:r>
      <w:r>
        <w:rPr>
          <w:rFonts w:asciiTheme="minorHAnsi" w:hAnsiTheme="minorHAnsi" w:cstheme="minorHAnsi"/>
          <w:sz w:val="28"/>
          <w:szCs w:val="28"/>
        </w:rPr>
        <w:t xml:space="preserve"> zgodnie z załącznikiem nr 2 do projektu uchwały.</w:t>
      </w:r>
    </w:p>
    <w:p w:rsidR="00E67E25" w:rsidRPr="00DD40AA" w:rsidRDefault="00E67E25" w:rsidP="00E67E25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67E25" w:rsidRDefault="00E67E25" w:rsidP="00E67E25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1.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DD40AA" w:rsidRPr="00DD40AA" w:rsidRDefault="00DD40AA" w:rsidP="00DD40AA">
      <w:pPr>
        <w:overflowPunct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8"/>
          <w:szCs w:val="28"/>
        </w:rPr>
      </w:pPr>
    </w:p>
    <w:p w:rsidR="00E72006" w:rsidRDefault="00E72006" w:rsidP="00E72006">
      <w:pPr>
        <w:contextualSpacing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W wyniku przeprowadzonego głosowania Rada Miejska w Mszczonowie jednogłośnie odrzuciła uwagę Nr 2. Za odrzuceniem uwagi głosowało 14 radnych (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Zientek)</w:t>
      </w: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1C0EDC" w:rsidRDefault="001C0EDC" w:rsidP="001C0EDC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poddał pod głosowanie uchwałę </w:t>
      </w:r>
      <w:r w:rsidRPr="00DD40AA">
        <w:rPr>
          <w:rFonts w:asciiTheme="minorHAnsi" w:hAnsiTheme="minorHAnsi" w:cstheme="minorHAnsi"/>
          <w:sz w:val="28"/>
          <w:szCs w:val="28"/>
        </w:rPr>
        <w:t>w sprawie miejscowego planu zagospodarowania przestrzennego gminy Mszczonów obejmującego fragment</w:t>
      </w:r>
      <w:r>
        <w:rPr>
          <w:rFonts w:asciiTheme="minorHAnsi" w:hAnsiTheme="minorHAnsi" w:cstheme="minorHAnsi"/>
          <w:sz w:val="28"/>
          <w:szCs w:val="28"/>
        </w:rPr>
        <w:t xml:space="preserve"> miejscowości </w:t>
      </w:r>
      <w:r w:rsidR="00E72006">
        <w:rPr>
          <w:rFonts w:asciiTheme="minorHAnsi" w:hAnsiTheme="minorHAnsi" w:cstheme="minorHAnsi"/>
          <w:sz w:val="28"/>
          <w:szCs w:val="28"/>
        </w:rPr>
        <w:t>Powązki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udział wzięło 1</w:t>
      </w:r>
      <w:r w:rsidR="00E72006">
        <w:rPr>
          <w:rFonts w:asciiTheme="minorHAnsi" w:hAnsiTheme="minorHAnsi" w:cstheme="minorHAnsi"/>
          <w:sz w:val="28"/>
          <w:szCs w:val="28"/>
        </w:rPr>
        <w:t xml:space="preserve">4 </w:t>
      </w:r>
      <w:r>
        <w:rPr>
          <w:rFonts w:asciiTheme="minorHAnsi" w:hAnsiTheme="minorHAnsi" w:cstheme="minorHAnsi"/>
          <w:sz w:val="28"/>
          <w:szCs w:val="28"/>
        </w:rPr>
        <w:t xml:space="preserve">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 Uchwała Nr XVI/12</w:t>
      </w:r>
      <w:r w:rsidR="00E72006">
        <w:rPr>
          <w:rFonts w:cs="Calibri"/>
          <w:sz w:val="28"/>
          <w:szCs w:val="28"/>
          <w:lang w:eastAsia="zh-CN"/>
        </w:rPr>
        <w:t>5</w:t>
      </w:r>
      <w:r>
        <w:rPr>
          <w:rFonts w:cs="Calibri"/>
          <w:sz w:val="28"/>
          <w:szCs w:val="28"/>
          <w:lang w:eastAsia="zh-CN"/>
        </w:rPr>
        <w:t>/11 stanowi załącznik do protokołu.</w:t>
      </w: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DD40AA" w:rsidRDefault="00DD40AA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Ad.8 </w:t>
      </w:r>
      <w:r w:rsidR="00E72006">
        <w:rPr>
          <w:rFonts w:asciiTheme="minorHAnsi" w:hAnsiTheme="minorHAnsi" w:cstheme="minorHAnsi"/>
          <w:sz w:val="28"/>
          <w:szCs w:val="28"/>
        </w:rPr>
        <w:t>Pani Zielińska przedstawiła projekt</w:t>
      </w:r>
      <w:r w:rsidRPr="00DD40AA">
        <w:rPr>
          <w:rFonts w:asciiTheme="minorHAnsi" w:hAnsiTheme="minorHAnsi" w:cstheme="minorHAnsi"/>
          <w:sz w:val="28"/>
          <w:szCs w:val="28"/>
        </w:rPr>
        <w:t xml:space="preserve"> uchwały w sprawie wysokości i zasad ustalania dotacji celowej dla podmiotów prowadzących żłobki lub kluby dziec</w:t>
      </w:r>
      <w:r w:rsidR="00E72006">
        <w:rPr>
          <w:rFonts w:asciiTheme="minorHAnsi" w:hAnsiTheme="minorHAnsi" w:cstheme="minorHAnsi"/>
          <w:sz w:val="28"/>
          <w:szCs w:val="28"/>
        </w:rPr>
        <w:t>ięce na terenie Gminy Mszczonów wraz z uzasadnieniem.</w:t>
      </w:r>
    </w:p>
    <w:p w:rsidR="00E72006" w:rsidRDefault="00E72006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2006" w:rsidRDefault="00E72006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poinformowała, że Komisja Oświaty, Sportu i Młodzieży pozytywnie zaopiniowała projekt uchwały</w:t>
      </w:r>
    </w:p>
    <w:p w:rsidR="00E72006" w:rsidRDefault="00E72006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E72006" w:rsidRPr="00DD40AA" w:rsidRDefault="00E72006" w:rsidP="00DD40A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uchwały.</w:t>
      </w:r>
    </w:p>
    <w:p w:rsidR="00DD40AA" w:rsidRDefault="00DD40AA" w:rsidP="00DD40AA">
      <w:pPr>
        <w:contextualSpacing/>
        <w:jc w:val="both"/>
        <w:rPr>
          <w:sz w:val="28"/>
          <w:szCs w:val="28"/>
        </w:rPr>
      </w:pPr>
    </w:p>
    <w:p w:rsidR="001C0EDC" w:rsidRDefault="001C0EDC" w:rsidP="001C0EDC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Przewodniczący Koperski </w:t>
      </w:r>
      <w:r w:rsidR="00E72006">
        <w:rPr>
          <w:rFonts w:asciiTheme="minorHAnsi" w:hAnsiTheme="minorHAnsi" w:cstheme="minorHAnsi"/>
          <w:sz w:val="28"/>
          <w:szCs w:val="28"/>
        </w:rPr>
        <w:t>odczytał uchwałę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D40AA">
        <w:rPr>
          <w:rFonts w:asciiTheme="minorHAnsi" w:hAnsiTheme="minorHAnsi" w:cstheme="minorHAnsi"/>
          <w:sz w:val="28"/>
          <w:szCs w:val="28"/>
        </w:rPr>
        <w:t xml:space="preserve">w sprawie </w:t>
      </w:r>
      <w:r w:rsidR="00E72006" w:rsidRPr="00DD40AA">
        <w:rPr>
          <w:rFonts w:asciiTheme="minorHAnsi" w:hAnsiTheme="minorHAnsi" w:cstheme="minorHAnsi"/>
          <w:sz w:val="28"/>
          <w:szCs w:val="28"/>
        </w:rPr>
        <w:t>wysokości i zasad ustalania dotacji celowej dla podmiotów prowadzących żłobki lub kluby dziec</w:t>
      </w:r>
      <w:r w:rsidR="00E72006">
        <w:rPr>
          <w:rFonts w:asciiTheme="minorHAnsi" w:hAnsiTheme="minorHAnsi" w:cstheme="minorHAnsi"/>
          <w:sz w:val="28"/>
          <w:szCs w:val="28"/>
        </w:rPr>
        <w:t>ięce na terenie Gminy Mszczonów</w:t>
      </w:r>
      <w:r>
        <w:rPr>
          <w:rFonts w:asciiTheme="minorHAnsi" w:hAnsiTheme="minorHAnsi" w:cstheme="minorHAnsi"/>
          <w:sz w:val="28"/>
          <w:szCs w:val="28"/>
        </w:rPr>
        <w:t>, którą w wyniku głosowania przyjęto jednogłośnie. W głosowaniu udział wzięło 1</w:t>
      </w:r>
      <w:r w:rsidR="00E72006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radnych. Za przyjęciem uchwały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Baumel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Wojciech Horbot,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Krzysztof Krawczyk, </w:t>
      </w:r>
      <w:r>
        <w:rPr>
          <w:rFonts w:eastAsia="Times New Roman" w:cs="Arial"/>
          <w:sz w:val="28"/>
          <w:szCs w:val="28"/>
          <w:lang w:eastAsia="zh-CN"/>
        </w:rPr>
        <w:t>Dariusz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Olesiński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Andrzej Osiński, 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</w:t>
      </w:r>
      <w:r>
        <w:rPr>
          <w:rFonts w:cs="Calibri"/>
          <w:sz w:val="28"/>
          <w:szCs w:val="28"/>
          <w:lang w:eastAsia="zh-CN"/>
        </w:rPr>
        <w:t>. Uchwała Nr XVI/12</w:t>
      </w:r>
      <w:r w:rsidR="00E72006">
        <w:rPr>
          <w:rFonts w:cs="Calibri"/>
          <w:sz w:val="28"/>
          <w:szCs w:val="28"/>
          <w:lang w:eastAsia="zh-CN"/>
        </w:rPr>
        <w:t>6</w:t>
      </w:r>
      <w:r>
        <w:rPr>
          <w:rFonts w:cs="Calibri"/>
          <w:sz w:val="28"/>
          <w:szCs w:val="28"/>
          <w:lang w:eastAsia="zh-CN"/>
        </w:rPr>
        <w:t>/11 stanowi załącznik do protokołu.</w:t>
      </w:r>
    </w:p>
    <w:p w:rsidR="00DD40AA" w:rsidRDefault="00DD40AA" w:rsidP="00DD40AA">
      <w:pPr>
        <w:contextualSpacing/>
        <w:jc w:val="both"/>
        <w:rPr>
          <w:sz w:val="28"/>
          <w:szCs w:val="28"/>
        </w:rPr>
      </w:pPr>
    </w:p>
    <w:p w:rsidR="00DD40AA" w:rsidRDefault="00DD40AA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Ad.9 </w:t>
      </w:r>
      <w:r w:rsidR="00E72006">
        <w:rPr>
          <w:sz w:val="28"/>
          <w:szCs w:val="28"/>
        </w:rPr>
        <w:t>W tym punkcie Burmistrz Kurek przedstawił informację</w:t>
      </w:r>
      <w:r w:rsidRPr="00DD40AA">
        <w:rPr>
          <w:sz w:val="28"/>
          <w:szCs w:val="28"/>
        </w:rPr>
        <w:t xml:space="preserve"> z działalności Burmi</w:t>
      </w:r>
      <w:r w:rsidR="00E72006">
        <w:rPr>
          <w:sz w:val="28"/>
          <w:szCs w:val="28"/>
        </w:rPr>
        <w:t xml:space="preserve">strza Mszczonowa między sesjami, która stanowi załącznik do protokołu. Ponadto poinformował, że Firma </w:t>
      </w:r>
      <w:proofErr w:type="spellStart"/>
      <w:r w:rsidR="00E72006">
        <w:rPr>
          <w:sz w:val="28"/>
          <w:szCs w:val="28"/>
        </w:rPr>
        <w:t>Budokrusz</w:t>
      </w:r>
      <w:proofErr w:type="spellEnd"/>
      <w:r w:rsidR="00E72006">
        <w:rPr>
          <w:sz w:val="28"/>
          <w:szCs w:val="28"/>
        </w:rPr>
        <w:t xml:space="preserve"> przejęła RSP w Osuchowie. Podziękował także radnym za uchwalenie uchwał dotyczących zmian planu pod park rozrywki. Do uchwalenia pozostały jeszcze dwie uchwały dotyczące terenów lasów państwowych ale nie są one już takie pilne.</w:t>
      </w:r>
    </w:p>
    <w:p w:rsidR="00DD40AA" w:rsidRDefault="00DD40AA" w:rsidP="00DD40AA">
      <w:pPr>
        <w:contextualSpacing/>
        <w:jc w:val="both"/>
        <w:rPr>
          <w:sz w:val="28"/>
          <w:szCs w:val="28"/>
        </w:rPr>
      </w:pPr>
    </w:p>
    <w:p w:rsidR="0034427F" w:rsidRDefault="0034427F" w:rsidP="00DD40AA">
      <w:pPr>
        <w:contextualSpacing/>
        <w:jc w:val="both"/>
        <w:rPr>
          <w:sz w:val="28"/>
          <w:szCs w:val="28"/>
        </w:rPr>
      </w:pPr>
    </w:p>
    <w:p w:rsidR="00DD40AA" w:rsidRDefault="00DD40AA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Ad.10 </w:t>
      </w:r>
      <w:r w:rsidR="0034427F">
        <w:rPr>
          <w:sz w:val="28"/>
          <w:szCs w:val="28"/>
        </w:rPr>
        <w:t>W tym punkcie głos zabrali:</w:t>
      </w:r>
    </w:p>
    <w:p w:rsidR="0034427F" w:rsidRDefault="0034427F" w:rsidP="00DD40AA">
      <w:pPr>
        <w:contextualSpacing/>
        <w:jc w:val="both"/>
        <w:rPr>
          <w:sz w:val="28"/>
          <w:szCs w:val="28"/>
        </w:rPr>
      </w:pPr>
    </w:p>
    <w:p w:rsidR="0034427F" w:rsidRDefault="0034427F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Pani Zielińska poinformowała, że w żłobku prywatnym na dzień dzisiejszy jest 9 dzieci a opłata miesięczna wynosi 500 zł od dziecka.</w:t>
      </w:r>
    </w:p>
    <w:p w:rsidR="0034427F" w:rsidRDefault="0034427F" w:rsidP="00DD40AA">
      <w:pPr>
        <w:contextualSpacing/>
        <w:jc w:val="both"/>
        <w:rPr>
          <w:sz w:val="28"/>
          <w:szCs w:val="28"/>
        </w:rPr>
      </w:pPr>
    </w:p>
    <w:p w:rsidR="0034427F" w:rsidRDefault="0034427F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serdecznie przywitał przybyłych na sesję gości w osobach:</w:t>
      </w:r>
    </w:p>
    <w:p w:rsidR="0034427F" w:rsidRDefault="0034427F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Pana </w:t>
      </w:r>
      <w:r w:rsidR="000F3AC5">
        <w:rPr>
          <w:sz w:val="28"/>
          <w:szCs w:val="28"/>
        </w:rPr>
        <w:t xml:space="preserve">Petera </w:t>
      </w:r>
      <w:proofErr w:type="spellStart"/>
      <w:r w:rsidR="000F3AC5">
        <w:rPr>
          <w:sz w:val="28"/>
          <w:szCs w:val="28"/>
        </w:rPr>
        <w:t>Dudolenckiego</w:t>
      </w:r>
      <w:proofErr w:type="spellEnd"/>
      <w:r w:rsidR="000F3AC5">
        <w:rPr>
          <w:sz w:val="28"/>
          <w:szCs w:val="28"/>
        </w:rPr>
        <w:t xml:space="preserve">  – Prezesa Zarządu Global </w:t>
      </w:r>
      <w:proofErr w:type="spellStart"/>
      <w:r w:rsidR="000F3AC5">
        <w:rPr>
          <w:sz w:val="28"/>
          <w:szCs w:val="28"/>
        </w:rPr>
        <w:t>Parks</w:t>
      </w:r>
      <w:proofErr w:type="spellEnd"/>
    </w:p>
    <w:p w:rsidR="000F3AC5" w:rsidRDefault="000F3AC5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Pana Jarosława Zubrzyckiego – Zastępcę Prezesa  Global </w:t>
      </w:r>
      <w:proofErr w:type="spellStart"/>
      <w:r>
        <w:rPr>
          <w:sz w:val="28"/>
          <w:szCs w:val="28"/>
        </w:rPr>
        <w:t>Parks</w:t>
      </w:r>
      <w:proofErr w:type="spellEnd"/>
    </w:p>
    <w:p w:rsidR="000F3AC5" w:rsidRPr="00FF5803" w:rsidRDefault="000F3AC5" w:rsidP="00DD40AA">
      <w:pPr>
        <w:contextualSpacing/>
        <w:jc w:val="both"/>
        <w:rPr>
          <w:sz w:val="28"/>
          <w:szCs w:val="28"/>
        </w:rPr>
      </w:pPr>
      <w:r w:rsidRPr="00FF5803">
        <w:rPr>
          <w:sz w:val="28"/>
          <w:szCs w:val="28"/>
        </w:rPr>
        <w:t xml:space="preserve">Pana Artura Pasika – </w:t>
      </w:r>
      <w:r w:rsidR="00FF5803" w:rsidRPr="00FF5803">
        <w:rPr>
          <w:sz w:val="28"/>
          <w:szCs w:val="28"/>
        </w:rPr>
        <w:t>Główny Doradca Inwestora</w:t>
      </w:r>
    </w:p>
    <w:p w:rsidR="000F3AC5" w:rsidRPr="00FF5803" w:rsidRDefault="000F3AC5" w:rsidP="00DD40AA">
      <w:pPr>
        <w:contextualSpacing/>
        <w:jc w:val="both"/>
        <w:rPr>
          <w:sz w:val="28"/>
          <w:szCs w:val="28"/>
        </w:rPr>
      </w:pPr>
      <w:r w:rsidRPr="00FF5803">
        <w:rPr>
          <w:sz w:val="28"/>
          <w:szCs w:val="28"/>
        </w:rPr>
        <w:t xml:space="preserve">Pana Jerzego Klatę – </w:t>
      </w:r>
      <w:r w:rsidR="00FF5803" w:rsidRPr="00FF5803">
        <w:rPr>
          <w:sz w:val="28"/>
          <w:szCs w:val="28"/>
        </w:rPr>
        <w:t>Doradca Inwestora ds. zakupu nieruchomości</w:t>
      </w:r>
    </w:p>
    <w:p w:rsidR="000F3AC5" w:rsidRDefault="00FF5803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F3AC5">
        <w:rPr>
          <w:sz w:val="28"/>
          <w:szCs w:val="28"/>
        </w:rPr>
        <w:t>nformując, że w dniu dzisiejszym Rada Miejska w Mszczonowie zakończyła uchwalanie planów miejscowych związanych z  inwestycją Parku Rozrywki.</w:t>
      </w:r>
    </w:p>
    <w:p w:rsidR="000F3AC5" w:rsidRDefault="000F3AC5" w:rsidP="00DD40AA">
      <w:pPr>
        <w:contextualSpacing/>
        <w:jc w:val="both"/>
        <w:rPr>
          <w:sz w:val="28"/>
          <w:szCs w:val="28"/>
        </w:rPr>
      </w:pPr>
    </w:p>
    <w:p w:rsidR="000F3AC5" w:rsidRDefault="00CE7A45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</w:t>
      </w:r>
      <w:proofErr w:type="spellStart"/>
      <w:r>
        <w:rPr>
          <w:sz w:val="28"/>
          <w:szCs w:val="28"/>
        </w:rPr>
        <w:t>Dudolencki</w:t>
      </w:r>
      <w:proofErr w:type="spellEnd"/>
      <w:r>
        <w:rPr>
          <w:sz w:val="28"/>
          <w:szCs w:val="28"/>
        </w:rPr>
        <w:t xml:space="preserve"> poinformował, że dzisiejszy dzień jest szczególny dla nas wszystkich. Dziękuje wszystkim za współpracę, dziękuje panu Burmistrzowi. Może zapewnić, że wizja samorządu Mszczonowa, że gmina Mszczonów będzie najlepsza w Polsce spełni się. Jego zdaniem zamykamy ważny rok, oczekuje </w:t>
      </w:r>
      <w:r>
        <w:rPr>
          <w:sz w:val="28"/>
          <w:szCs w:val="28"/>
        </w:rPr>
        <w:lastRenderedPageBreak/>
        <w:t>bardzo roku 2012, który będzie bardzo ważnym rokiem. Firma kontynuuje pracę na tym terenie i idzie do przodu. Rozpoczęcie budowy planują na przełomie roku 2012/2013 a otwarcie I etapu inwestycji w roku 2015. Życzy dobrego i zdrowego Nowego Roku oraz szczęśliwych świąt.</w:t>
      </w:r>
    </w:p>
    <w:p w:rsidR="00CE7A45" w:rsidRDefault="00CE7A45" w:rsidP="00DD40AA">
      <w:pPr>
        <w:contextualSpacing/>
        <w:jc w:val="both"/>
        <w:rPr>
          <w:sz w:val="28"/>
          <w:szCs w:val="28"/>
        </w:rPr>
      </w:pPr>
    </w:p>
    <w:p w:rsidR="00CE7A45" w:rsidRDefault="00CE7A45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Tłumaczenia wystąpienia Pana </w:t>
      </w:r>
      <w:proofErr w:type="spellStart"/>
      <w:r>
        <w:rPr>
          <w:sz w:val="28"/>
          <w:szCs w:val="28"/>
        </w:rPr>
        <w:t>Dudoleckiego</w:t>
      </w:r>
      <w:proofErr w:type="spellEnd"/>
      <w:r>
        <w:rPr>
          <w:sz w:val="28"/>
          <w:szCs w:val="28"/>
        </w:rPr>
        <w:t xml:space="preserve"> dokonał Pan Jarosław Zubrzycki.</w:t>
      </w:r>
    </w:p>
    <w:p w:rsidR="00FF5803" w:rsidRDefault="00FF5803" w:rsidP="00DD40AA">
      <w:pPr>
        <w:contextualSpacing/>
        <w:jc w:val="both"/>
        <w:rPr>
          <w:sz w:val="28"/>
          <w:szCs w:val="28"/>
        </w:rPr>
      </w:pPr>
    </w:p>
    <w:p w:rsidR="00FF5803" w:rsidRDefault="00FF5803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Kurek poinformował, że od nowego roku w temacie parku </w:t>
      </w:r>
      <w:r w:rsidR="00FE7AD5">
        <w:rPr>
          <w:sz w:val="28"/>
          <w:szCs w:val="28"/>
        </w:rPr>
        <w:t>r</w:t>
      </w:r>
      <w:r>
        <w:rPr>
          <w:sz w:val="28"/>
          <w:szCs w:val="28"/>
        </w:rPr>
        <w:t xml:space="preserve">ozrywki czeka nas jeszcze większa praca. Ciszy się bardzo, że I etap współpracy powiódł się, ma nadzieję, </w:t>
      </w:r>
      <w:r w:rsidR="00FE7AD5">
        <w:rPr>
          <w:sz w:val="28"/>
          <w:szCs w:val="28"/>
        </w:rPr>
        <w:t>ż</w:t>
      </w:r>
      <w:bookmarkStart w:id="0" w:name="_GoBack"/>
      <w:bookmarkEnd w:id="0"/>
      <w:r>
        <w:rPr>
          <w:sz w:val="28"/>
          <w:szCs w:val="28"/>
        </w:rPr>
        <w:t>e nikt od uchwalonych planów się nie odwoła. Ciszy się również z tego, że inwestor jest zdeterminowany do realizacji tej inwestycji.</w:t>
      </w:r>
    </w:p>
    <w:p w:rsidR="00FF5803" w:rsidRDefault="00FF5803" w:rsidP="00DD40AA">
      <w:pPr>
        <w:contextualSpacing/>
        <w:jc w:val="both"/>
        <w:rPr>
          <w:sz w:val="28"/>
          <w:szCs w:val="28"/>
        </w:rPr>
      </w:pPr>
    </w:p>
    <w:p w:rsidR="00FF5803" w:rsidRDefault="00FF5803" w:rsidP="00DD40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Przewodniczący Koperski prosi o dalszą wolę zrozumienia dla mieszkańców po to aby to przedsięwzięcie doszło do skutku. Wyraża nadzieję, że cała inwestycja spowoduje uruchomienie przedsiębiorczości naszych mieszkańców ponieważ jest to marzenie nas wszystkich.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ind w:firstLine="360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>.1</w:t>
      </w:r>
      <w:r w:rsidR="0034427F">
        <w:rPr>
          <w:rFonts w:cs="Calibri"/>
          <w:sz w:val="28"/>
          <w:szCs w:val="28"/>
          <w:lang w:eastAsia="zh-CN"/>
        </w:rPr>
        <w:t>1</w:t>
      </w:r>
      <w:r>
        <w:rPr>
          <w:rFonts w:cs="Calibri"/>
          <w:sz w:val="28"/>
          <w:szCs w:val="28"/>
          <w:lang w:eastAsia="zh-CN"/>
        </w:rPr>
        <w:t xml:space="preserve">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 w:rsidR="00DD40AA">
        <w:rPr>
          <w:rFonts w:eastAsia="Times New Roman" w:cs="Arial"/>
          <w:sz w:val="28"/>
          <w:szCs w:val="28"/>
          <w:lang w:eastAsia="zh-CN"/>
        </w:rPr>
        <w:t>X</w:t>
      </w:r>
      <w:r>
        <w:rPr>
          <w:rFonts w:eastAsia="Times New Roman" w:cs="Arial"/>
          <w:sz w:val="28"/>
          <w:szCs w:val="28"/>
          <w:lang w:eastAsia="zh-CN"/>
        </w:rPr>
        <w:t>V</w:t>
      </w:r>
      <w:r w:rsidR="00DD40AA"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2011-1</w:t>
      </w:r>
      <w:r w:rsidR="00DD40AA">
        <w:rPr>
          <w:rFonts w:cs="Calibri"/>
          <w:sz w:val="28"/>
          <w:szCs w:val="28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>-2</w:t>
      </w:r>
      <w:r w:rsidR="00DD40AA">
        <w:rPr>
          <w:rFonts w:cs="Calibri"/>
          <w:sz w:val="28"/>
          <w:szCs w:val="28"/>
          <w:lang w:eastAsia="zh-CN"/>
        </w:rPr>
        <w:t>0</w:t>
      </w: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777FF2" w:rsidRDefault="00777FF2" w:rsidP="00777FF2">
      <w:pPr>
        <w:jc w:val="both"/>
      </w:pPr>
    </w:p>
    <w:p w:rsidR="00777FF2" w:rsidRDefault="00777FF2" w:rsidP="00777FF2"/>
    <w:p w:rsidR="004A2B54" w:rsidRDefault="004A2B54"/>
    <w:sectPr w:rsidR="004A2B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D5" w:rsidRDefault="00FE7AD5" w:rsidP="008C3EB4">
      <w:pPr>
        <w:spacing w:after="0" w:line="240" w:lineRule="auto"/>
      </w:pPr>
      <w:r>
        <w:separator/>
      </w:r>
    </w:p>
  </w:endnote>
  <w:endnote w:type="continuationSeparator" w:id="0">
    <w:p w:rsidR="00FE7AD5" w:rsidRDefault="00FE7AD5" w:rsidP="008C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92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AD5" w:rsidRDefault="00FE7A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7AD5" w:rsidRDefault="00FE7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D5" w:rsidRDefault="00FE7AD5" w:rsidP="008C3EB4">
      <w:pPr>
        <w:spacing w:after="0" w:line="240" w:lineRule="auto"/>
      </w:pPr>
      <w:r>
        <w:separator/>
      </w:r>
    </w:p>
  </w:footnote>
  <w:footnote w:type="continuationSeparator" w:id="0">
    <w:p w:rsidR="00FE7AD5" w:rsidRDefault="00FE7AD5" w:rsidP="008C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FD380FD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9957FB8"/>
    <w:multiLevelType w:val="hybridMultilevel"/>
    <w:tmpl w:val="29E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0C8D"/>
    <w:multiLevelType w:val="hybridMultilevel"/>
    <w:tmpl w:val="776020E8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A2"/>
    <w:rsid w:val="000F3AC5"/>
    <w:rsid w:val="00144369"/>
    <w:rsid w:val="001C0EDC"/>
    <w:rsid w:val="0034427F"/>
    <w:rsid w:val="00354DA2"/>
    <w:rsid w:val="003A4D55"/>
    <w:rsid w:val="004A2B54"/>
    <w:rsid w:val="00652129"/>
    <w:rsid w:val="00777FF2"/>
    <w:rsid w:val="0089263B"/>
    <w:rsid w:val="008C3EB4"/>
    <w:rsid w:val="009A5ECF"/>
    <w:rsid w:val="00CE7A45"/>
    <w:rsid w:val="00DD40AA"/>
    <w:rsid w:val="00E67E25"/>
    <w:rsid w:val="00E72006"/>
    <w:rsid w:val="00E8643B"/>
    <w:rsid w:val="00FE7AD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F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777FF2"/>
    <w:pPr>
      <w:suppressAutoHyphens/>
      <w:spacing w:after="120" w:line="240" w:lineRule="auto"/>
      <w:jc w:val="both"/>
    </w:pPr>
    <w:rPr>
      <w:rFonts w:eastAsia="Times New Roman" w:cs="Arial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7FF2"/>
    <w:rPr>
      <w:rFonts w:ascii="Calibri" w:eastAsia="Times New Roman" w:hAnsi="Calibri" w:cs="Arial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777FF2"/>
    <w:pPr>
      <w:suppressAutoHyphens/>
      <w:spacing w:after="0" w:line="240" w:lineRule="auto"/>
      <w:ind w:left="72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F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F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777FF2"/>
    <w:pPr>
      <w:suppressAutoHyphens/>
      <w:spacing w:after="120" w:line="240" w:lineRule="auto"/>
      <w:jc w:val="both"/>
    </w:pPr>
    <w:rPr>
      <w:rFonts w:eastAsia="Times New Roman" w:cs="Arial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7FF2"/>
    <w:rPr>
      <w:rFonts w:ascii="Calibri" w:eastAsia="Times New Roman" w:hAnsi="Calibri" w:cs="Arial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777FF2"/>
    <w:pPr>
      <w:suppressAutoHyphens/>
      <w:spacing w:after="0" w:line="240" w:lineRule="auto"/>
      <w:ind w:left="72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7CCC-AEB0-4ABD-BE2F-658668EE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3139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5</cp:revision>
  <cp:lastPrinted>2011-12-27T09:51:00Z</cp:lastPrinted>
  <dcterms:created xsi:type="dcterms:W3CDTF">2011-12-20T07:54:00Z</dcterms:created>
  <dcterms:modified xsi:type="dcterms:W3CDTF">2011-12-27T09:51:00Z</dcterms:modified>
</cp:coreProperties>
</file>