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BB" w:rsidRDefault="001F28BB" w:rsidP="001F28BB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XXXV</w:t>
      </w:r>
      <w:r>
        <w:rPr>
          <w:rFonts w:cs="Calibri"/>
          <w:b/>
          <w:bCs/>
          <w:sz w:val="28"/>
          <w:szCs w:val="28"/>
          <w:lang w:eastAsia="zh-CN"/>
        </w:rPr>
        <w:t>/13</w:t>
      </w:r>
    </w:p>
    <w:p w:rsidR="001F28BB" w:rsidRDefault="001F28BB" w:rsidP="001F28BB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XXXV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XXXV </w:t>
      </w:r>
      <w:r>
        <w:rPr>
          <w:rFonts w:cs="Calibri"/>
          <w:sz w:val="28"/>
          <w:szCs w:val="28"/>
          <w:lang w:eastAsia="zh-CN"/>
        </w:rPr>
        <w:t xml:space="preserve">Sesja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29 maja 2013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13,10 do 16,20.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Radni nieobecni na sesji usprawiedliwieni: Andrzej Osiński, Piotr Chyła 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XXXV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 11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pStyle w:val="Akapitzlist"/>
        <w:suppressAutoHyphens w:val="0"/>
        <w:ind w:left="0"/>
        <w:contextualSpacing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Burmistrz Kozłowski poprosił o dokonanie następujących zmian w porządku obrad:</w:t>
      </w:r>
    </w:p>
    <w:p w:rsidR="001F28BB" w:rsidRDefault="001F28BB" w:rsidP="001F28BB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wprowadzenie do porządku obrad punktu dotyczącego podjęcia uchwały w sprawie zaciągnięcia pożyczki w Wojewódzkim Funduszu Ochrony Środowiska i Gospodarki Wodnej w Warszawie,</w:t>
      </w:r>
    </w:p>
    <w:p w:rsidR="001F28BB" w:rsidRDefault="001F28BB" w:rsidP="001F28BB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wykreślenie z porządku obrad </w:t>
      </w:r>
      <w:r w:rsidR="00134350">
        <w:rPr>
          <w:rFonts w:eastAsia="Times New Roman" w:cs="Arial"/>
          <w:sz w:val="28"/>
          <w:szCs w:val="28"/>
        </w:rPr>
        <w:t>punktu</w:t>
      </w:r>
      <w:r>
        <w:rPr>
          <w:rFonts w:eastAsia="Times New Roman" w:cs="Arial"/>
          <w:sz w:val="28"/>
          <w:szCs w:val="28"/>
        </w:rPr>
        <w:t xml:space="preserve"> 14 dotyczącego </w:t>
      </w:r>
      <w:r w:rsidR="00134350">
        <w:rPr>
          <w:rFonts w:eastAsia="Times New Roman" w:cs="Arial"/>
          <w:sz w:val="28"/>
          <w:szCs w:val="28"/>
        </w:rPr>
        <w:t xml:space="preserve">podjęcia uchwały w sprawie ustalenia stawki opłat za korzystanie przez przewoźników z przystanków komunikacyjnych na terenie gminy Mszczonów, </w:t>
      </w:r>
    </w:p>
    <w:p w:rsidR="00134350" w:rsidRDefault="00134350" w:rsidP="001F28BB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przesunięcie omawiania punktów dotyczących spraw finansowych po </w:t>
      </w:r>
      <w:r w:rsidR="00BB159D">
        <w:rPr>
          <w:rFonts w:eastAsia="Times New Roman" w:cs="Arial"/>
          <w:sz w:val="28"/>
          <w:szCs w:val="28"/>
        </w:rPr>
        <w:t>punkcie, 5 czyli</w:t>
      </w:r>
      <w:r>
        <w:rPr>
          <w:rFonts w:eastAsia="Times New Roman" w:cs="Arial"/>
          <w:sz w:val="28"/>
          <w:szCs w:val="28"/>
        </w:rPr>
        <w:t xml:space="preserve"> w punkcie 6,7 i 8 porządku obrad.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pacing w:line="240" w:lineRule="auto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Przewodniczący Koperski poddał pod głosowanie wniosek w sprawie wprowadzenia do porządku obrad punktu dotyczącego </w:t>
      </w:r>
      <w:r>
        <w:rPr>
          <w:sz w:val="28"/>
          <w:szCs w:val="28"/>
        </w:rPr>
        <w:t xml:space="preserve">podjęcia uchwały </w:t>
      </w:r>
      <w:r w:rsidR="00134350">
        <w:rPr>
          <w:rFonts w:eastAsia="Times New Roman" w:cs="Arial"/>
          <w:sz w:val="28"/>
          <w:szCs w:val="28"/>
        </w:rPr>
        <w:t>podjęcia uchwały w sprawie zaciągnięcia pożyczki w Wojewódzkim Funduszu Ochrony Środowiska i Gospodarki Wodnej w Warszawie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który w wyniku głosowania przyjęto jednogłośnie</w:t>
      </w:r>
      <w:r>
        <w:rPr>
          <w:rFonts w:eastAsia="Times New Roman" w:cs="Arial"/>
          <w:sz w:val="28"/>
          <w:szCs w:val="28"/>
          <w:lang w:eastAsia="zh-CN"/>
        </w:rPr>
        <w:t>. W głosowaniu udział wzięło 1</w:t>
      </w:r>
      <w:r w:rsidR="00134350">
        <w:rPr>
          <w:rFonts w:eastAsia="Times New Roman" w:cs="Arial"/>
          <w:sz w:val="28"/>
          <w:szCs w:val="28"/>
          <w:lang w:eastAsia="zh-CN"/>
        </w:rPr>
        <w:t>0</w:t>
      </w:r>
      <w:r>
        <w:rPr>
          <w:rFonts w:eastAsia="Times New Roman" w:cs="Arial"/>
          <w:sz w:val="28"/>
          <w:szCs w:val="28"/>
          <w:lang w:eastAsia="zh-CN"/>
        </w:rPr>
        <w:t xml:space="preserve"> radnych. Za przyjęciem wniosku głosowali: Wojciech Horbot,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Łukasz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Dariusz Olesiński, Jerzy Siniarski, </w:t>
      </w:r>
      <w:r w:rsidR="00134350">
        <w:rPr>
          <w:rFonts w:cs="Calibri"/>
          <w:sz w:val="28"/>
          <w:szCs w:val="28"/>
          <w:lang w:eastAsia="zh-CN"/>
        </w:rPr>
        <w:t>Marek Zientek.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28BB" w:rsidRDefault="001F28BB" w:rsidP="001F28BB">
      <w:pPr>
        <w:spacing w:line="240" w:lineRule="auto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zh-CN"/>
        </w:rPr>
        <w:lastRenderedPageBreak/>
        <w:t xml:space="preserve">Przewodniczący Koperski poddał pod głosowanie wniosek w sprawie </w:t>
      </w:r>
      <w:r w:rsidR="00BB159D">
        <w:rPr>
          <w:rFonts w:eastAsia="Times New Roman" w:cs="Arial"/>
          <w:sz w:val="28"/>
          <w:szCs w:val="28"/>
          <w:lang w:eastAsia="zh-CN"/>
        </w:rPr>
        <w:t>wykreślenia z</w:t>
      </w:r>
      <w:r w:rsidR="00134350">
        <w:rPr>
          <w:rFonts w:eastAsia="Times New Roman" w:cs="Arial"/>
          <w:sz w:val="28"/>
          <w:szCs w:val="28"/>
        </w:rPr>
        <w:t xml:space="preserve"> porządku obrad punktu 14 dotyczącego podjęcia uchwały w sprawie ustalenia stawki opłat za korzystanie przez przewoźników z przystanków komunikacyjnych na terenie gminy Mszczonów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który w wyniku głosowania przyjęto jednogłośnie</w:t>
      </w:r>
      <w:r>
        <w:rPr>
          <w:rFonts w:eastAsia="Times New Roman" w:cs="Arial"/>
          <w:sz w:val="28"/>
          <w:szCs w:val="28"/>
          <w:lang w:eastAsia="zh-CN"/>
        </w:rPr>
        <w:t>. W głosowaniu udział wzięło 1</w:t>
      </w:r>
      <w:r w:rsidR="00134350">
        <w:rPr>
          <w:rFonts w:eastAsia="Times New Roman" w:cs="Arial"/>
          <w:sz w:val="28"/>
          <w:szCs w:val="28"/>
          <w:lang w:eastAsia="zh-CN"/>
        </w:rPr>
        <w:t>0</w:t>
      </w:r>
      <w:r>
        <w:rPr>
          <w:rFonts w:eastAsia="Times New Roman" w:cs="Arial"/>
          <w:sz w:val="28"/>
          <w:szCs w:val="28"/>
          <w:lang w:eastAsia="zh-CN"/>
        </w:rPr>
        <w:t xml:space="preserve"> radnych. Za przyjęciem wniosku głosowali: Wojciech Horbot,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Łukasz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Dariusz Olesiński, Jerzy Siniarski, </w:t>
      </w:r>
      <w:r w:rsidR="00134350">
        <w:rPr>
          <w:rFonts w:cs="Calibri"/>
          <w:sz w:val="28"/>
          <w:szCs w:val="28"/>
          <w:lang w:eastAsia="zh-CN"/>
        </w:rPr>
        <w:t>Marek Zientek.</w:t>
      </w:r>
    </w:p>
    <w:p w:rsidR="00134350" w:rsidRDefault="00134350" w:rsidP="00134350">
      <w:pPr>
        <w:spacing w:line="240" w:lineRule="auto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zh-CN"/>
        </w:rPr>
        <w:t xml:space="preserve">Przewodniczący Koperski poddał pod głosowanie wniosek w sprawie </w:t>
      </w:r>
      <w:r>
        <w:rPr>
          <w:rFonts w:eastAsia="Times New Roman" w:cs="Arial"/>
          <w:sz w:val="28"/>
          <w:szCs w:val="28"/>
        </w:rPr>
        <w:t xml:space="preserve">przesunięcia omawiania punktów dotyczących spraw finansowych po </w:t>
      </w:r>
      <w:r w:rsidR="00BB159D">
        <w:rPr>
          <w:rFonts w:eastAsia="Times New Roman" w:cs="Arial"/>
          <w:sz w:val="28"/>
          <w:szCs w:val="28"/>
        </w:rPr>
        <w:t>punkcie, 5 czyli</w:t>
      </w:r>
      <w:r>
        <w:rPr>
          <w:rFonts w:eastAsia="Times New Roman" w:cs="Arial"/>
          <w:sz w:val="28"/>
          <w:szCs w:val="28"/>
        </w:rPr>
        <w:t xml:space="preserve"> w punkcie 6,7 i 8 porządku obrad.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który w wyniku głosowania przyjęto jednogłośnie</w:t>
      </w:r>
      <w:r>
        <w:rPr>
          <w:rFonts w:eastAsia="Times New Roman" w:cs="Arial"/>
          <w:sz w:val="28"/>
          <w:szCs w:val="28"/>
          <w:lang w:eastAsia="zh-CN"/>
        </w:rPr>
        <w:t>. W głosowaniu udział wzięło 10 radnych. Za przyjęciem wniosku głosowali: Wojciech Horbot,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Łukasz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>, Dariusz Olesiński, Jerzy Siniarski, Marek Zientek.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Rada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Miejska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Mszczonowie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wyniku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przeprowadzonego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głosowania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jednogłośnie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przyjęła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następujący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porządek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obrad</w:t>
      </w:r>
      <w:r>
        <w:rPr>
          <w:rFonts w:cs="Calibri"/>
          <w:sz w:val="28"/>
          <w:szCs w:val="28"/>
        </w:rPr>
        <w:t xml:space="preserve"> </w:t>
      </w:r>
      <w:r w:rsidR="00134350">
        <w:rPr>
          <w:sz w:val="28"/>
          <w:szCs w:val="28"/>
        </w:rPr>
        <w:t>XXX</w:t>
      </w:r>
      <w:r>
        <w:rPr>
          <w:sz w:val="28"/>
          <w:szCs w:val="28"/>
        </w:rPr>
        <w:t>V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sesji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Rady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Miejskiej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Mszczonowie</w:t>
      </w:r>
      <w:r>
        <w:rPr>
          <w:rFonts w:cs="Calibri"/>
          <w:sz w:val="28"/>
          <w:szCs w:val="28"/>
        </w:rPr>
        <w:t>:</w:t>
      </w:r>
    </w:p>
    <w:p w:rsidR="001F28BB" w:rsidRPr="00134350" w:rsidRDefault="001F28BB" w:rsidP="001F28BB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1F28BB" w:rsidRPr="00134350" w:rsidRDefault="001F28BB" w:rsidP="001F28BB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rFonts w:asciiTheme="minorHAnsi" w:hAnsiTheme="minorHAnsi" w:cstheme="minorHAnsi"/>
          <w:sz w:val="28"/>
          <w:szCs w:val="28"/>
        </w:rPr>
        <w:t>Przyjęcie protokołu z poprzedniej sesji Rady Miejskiej.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rFonts w:asciiTheme="minorHAnsi" w:hAnsiTheme="minorHAnsi" w:cstheme="minorHAnsi"/>
          <w:sz w:val="28"/>
          <w:szCs w:val="28"/>
        </w:rPr>
        <w:t>Analiza ceny ciepła w Mszczonowie.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sz w:val="28"/>
          <w:szCs w:val="28"/>
        </w:rPr>
      </w:pPr>
      <w:r w:rsidRPr="00134350">
        <w:rPr>
          <w:sz w:val="28"/>
          <w:szCs w:val="28"/>
        </w:rPr>
        <w:t>Ocena stanu dróg na terenie miasta i gminy Mszczonów.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sz w:val="28"/>
          <w:szCs w:val="28"/>
        </w:rPr>
        <w:t>Ocena zasobów pomocy społecznej na rok 2012 dla Gminy Mszczonów</w:t>
      </w:r>
      <w:r w:rsidRPr="00134350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/>
          <w:bCs/>
          <w:sz w:val="28"/>
          <w:szCs w:val="28"/>
        </w:rPr>
        <w:t xml:space="preserve">Podjęcie uchwały </w:t>
      </w: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zmieniającej Uchwałę Budżetową Gminy Mszczonów na rok 2013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hAnsiTheme="minorHAnsi"/>
          <w:sz w:val="28"/>
          <w:szCs w:val="28"/>
        </w:rPr>
        <w:t>Podjęcie uchwały zmieniającej Wieloletnią Prognozę Finansową Gminy Mszczonów na lata 2013-2023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ind w:left="709" w:hanging="709"/>
        <w:rPr>
          <w:sz w:val="28"/>
          <w:szCs w:val="28"/>
        </w:rPr>
      </w:pPr>
      <w:r w:rsidRPr="00134350">
        <w:rPr>
          <w:sz w:val="28"/>
          <w:szCs w:val="28"/>
        </w:rPr>
        <w:t>Podjęcie uchwały w sprawie zaciągnięcia pożyczki w Wojewódzkim Funduszu Ochrony Środowiska i Gospodarki Wodnej w Warszawie.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Podjęcie uchwały w sprawie ogłoszenia tekstu jednolitego statutu Miejskiego Ośrodka Pomocy Społecznej w Mszczonowie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Podjęcie uchwały w sprawie ustalenia Regulaminu określającego wysokość stawek oraz szczegółowe zasady przyznawania i wypłacania nauczycielom dodatku mieszkaniowego.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Podjęcie uchwały w sprawie ustalenia sieci publicznych przedszkoli, oddziałów przedszkolnych w szkołach podstawowych oraz punktów przedszkolnych, dla których organem p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rowadzącym jest Gmina Mszczonów.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lastRenderedPageBreak/>
        <w:t>Podjęcie uchwały w sprawie określenia zasad udzielania i rozmiaru obniżek dla dyrektorów i wicedyrektorów szkół oraz nauczycieli, którzy obowiązki kierownicze pełnią w zastępstwie nauczyciela, któremu powierzono stanowisko kierownicze; tygodniowego obowiązkowego wymiaru godzin zajęć nauczycieli szkół niewymienionych w art. 42 ust. 3 ustawy – Karta Nauczyciela oraz zasad rozliczania tygodniowego obowiązkowego wymiaru godzin zajęć nauczycieli, dla których ustalony plan zajęć jest różny w poszczególnych okresach roku szkolnego dla nauczycieli zatrudnionych w szkołach prowadzonych przez Gminę Mszczonów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Podjęcie uchwały w sprawie zmiany uchwały w sprawie przystąpienia do sporządzenia miejscowego planu zagospodarowania przestrzennego oraz zmiany miejscowego planu zagospodarowania przestrzennego obejmującego fragment miejscowości Badowo Mściska w gminie Mszczonów.</w:t>
      </w:r>
    </w:p>
    <w:p w:rsidR="00D34F1C" w:rsidRPr="00D34F1C" w:rsidRDefault="00134350" w:rsidP="00D34F1C">
      <w:pPr>
        <w:pStyle w:val="Akapitzlist"/>
        <w:numPr>
          <w:ilvl w:val="0"/>
          <w:numId w:val="3"/>
        </w:numPr>
        <w:suppressAutoHyphens w:val="0"/>
        <w:ind w:left="721" w:hanging="721"/>
        <w:contextualSpacing/>
        <w:jc w:val="both"/>
        <w:rPr>
          <w:rFonts w:asciiTheme="minorHAnsi" w:hAnsiTheme="minorHAnsi"/>
          <w:sz w:val="28"/>
          <w:szCs w:val="28"/>
        </w:rPr>
      </w:pPr>
      <w:r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Podjęcie uchwały w sprawie ustalenia </w:t>
      </w:r>
      <w:r w:rsidR="00D34F1C"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>określenie przystanków komunikacyjnych, których właścicielem lub zarządzającym jest Gmina Mszczonów oraz warunków i zasad korzystania z przystanków</w:t>
      </w:r>
    </w:p>
    <w:p w:rsidR="00134350" w:rsidRPr="00D34F1C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>Podjęcie uchwały w sprawie nadania nazwy ulicy w Mszczonowie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Podjęcie uchwały w sprawie wyrażenia zgody na użyczenie nieruchomości.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Podjęcie uchwały w sprawie uchwalenia trzyletniego Gminnego Programu Wspierania Rodziny w Gminie Mszczonów na lata 2013 – 2015.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hAnsiTheme="minorHAnsi"/>
          <w:sz w:val="28"/>
          <w:szCs w:val="28"/>
        </w:rPr>
        <w:t xml:space="preserve">Podjęcie uchwały </w:t>
      </w: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w sprawie zmiany uchwały w sprawie określenia warunków funkcjonowania Gminnego Zespołu Interdyscyplinarnego ds. </w:t>
      </w:r>
      <w:r w:rsidRPr="00134350">
        <w:rPr>
          <w:rFonts w:asciiTheme="minorHAnsi" w:eastAsiaTheme="minorHAnsi" w:hAnsiTheme="minorHAnsi" w:cs="TimesNewRomanPS-BoldMT"/>
          <w:bCs/>
          <w:sz w:val="28"/>
          <w:szCs w:val="28"/>
          <w:lang w:val="en-GB"/>
        </w:rPr>
        <w:t>Przeciwdziałania Przemocy w Rodzinie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/>
          <w:sz w:val="28"/>
          <w:szCs w:val="28"/>
        </w:rPr>
      </w:pPr>
      <w:r w:rsidRPr="00134350">
        <w:rPr>
          <w:rFonts w:asciiTheme="minorHAnsi" w:eastAsiaTheme="minorHAnsi" w:hAnsiTheme="minorHAnsi" w:cs="TimesNewRomanPS-BoldMT"/>
          <w:bCs/>
          <w:sz w:val="28"/>
          <w:szCs w:val="28"/>
        </w:rPr>
        <w:t>Informacja z działalności kontrolnej Komisji Rewizyjnej.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rFonts w:asciiTheme="minorHAnsi" w:hAnsiTheme="minorHAnsi" w:cstheme="minorHAnsi"/>
          <w:sz w:val="28"/>
          <w:szCs w:val="28"/>
        </w:rPr>
        <w:t>Informacja z działalności Burmistrza Mszczonowa między sesjami.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134350" w:rsidRPr="00134350" w:rsidRDefault="00134350" w:rsidP="00134350">
      <w:pPr>
        <w:pStyle w:val="Akapitzlist"/>
        <w:numPr>
          <w:ilvl w:val="0"/>
          <w:numId w:val="1"/>
        </w:numPr>
        <w:suppressAutoHyphens w:val="0"/>
        <w:ind w:left="709" w:hanging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34350">
        <w:rPr>
          <w:rFonts w:asciiTheme="minorHAnsi" w:hAnsiTheme="minorHAnsi" w:cstheme="minorHAnsi"/>
          <w:sz w:val="28"/>
          <w:szCs w:val="28"/>
        </w:rPr>
        <w:t>Zakończenie obrad.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</w:rPr>
        <w:t>Za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przyjęciem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porządku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obrad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głosowali</w:t>
      </w:r>
      <w:r>
        <w:rPr>
          <w:rFonts w:cs="Calibri"/>
          <w:sz w:val="28"/>
          <w:szCs w:val="28"/>
        </w:rPr>
        <w:t>: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  <w:r w:rsidR="00623C93">
        <w:rPr>
          <w:rFonts w:eastAsia="Times New Roman" w:cs="Arial"/>
          <w:sz w:val="28"/>
          <w:szCs w:val="28"/>
          <w:lang w:eastAsia="zh-CN"/>
        </w:rPr>
        <w:t xml:space="preserve">Zdzisław Banasiak, </w:t>
      </w:r>
      <w:r>
        <w:rPr>
          <w:rFonts w:eastAsia="Times New Roman" w:cs="Arial"/>
          <w:sz w:val="28"/>
          <w:szCs w:val="28"/>
          <w:lang w:eastAsia="zh-CN"/>
        </w:rPr>
        <w:t>Wojciech Horbot,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Łukasz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Dariusz Olesiński, Jerzy Siniarski, Marek Zientek.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głosowaniu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uczestniczyło</w:t>
      </w:r>
      <w:r>
        <w:rPr>
          <w:rFonts w:cs="Calibri"/>
          <w:sz w:val="28"/>
          <w:szCs w:val="28"/>
        </w:rPr>
        <w:t xml:space="preserve"> 1</w:t>
      </w:r>
      <w:r w:rsidR="00623C93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radnych</w:t>
      </w:r>
      <w:r>
        <w:rPr>
          <w:rFonts w:cs="Calibri"/>
          <w:sz w:val="28"/>
          <w:szCs w:val="28"/>
        </w:rPr>
        <w:t>.</w:t>
      </w:r>
    </w:p>
    <w:p w:rsidR="001F28BB" w:rsidRDefault="001F28BB" w:rsidP="001F28BB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F28BB" w:rsidRDefault="001F28BB" w:rsidP="001F28BB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 xml:space="preserve">że </w:t>
      </w:r>
      <w:r>
        <w:rPr>
          <w:rFonts w:eastAsia="Times New Roman" w:cs="Arial"/>
          <w:sz w:val="28"/>
          <w:szCs w:val="28"/>
        </w:rPr>
        <w:t xml:space="preserve">protokół </w:t>
      </w:r>
      <w:r>
        <w:rPr>
          <w:rFonts w:cs="Calibri"/>
          <w:sz w:val="28"/>
          <w:szCs w:val="28"/>
        </w:rPr>
        <w:t xml:space="preserve">z </w:t>
      </w:r>
      <w:r>
        <w:rPr>
          <w:rFonts w:eastAsia="Times New Roman" w:cs="Arial"/>
          <w:sz w:val="28"/>
          <w:szCs w:val="28"/>
        </w:rPr>
        <w:t>XXXIV Sesji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został sporządzony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był przesłany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z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materiałami na sesję</w:t>
      </w:r>
      <w:r>
        <w:rPr>
          <w:rFonts w:cs="Calibri"/>
          <w:sz w:val="28"/>
          <w:szCs w:val="28"/>
        </w:rPr>
        <w:t xml:space="preserve">. </w:t>
      </w:r>
      <w:r>
        <w:rPr>
          <w:rFonts w:eastAsia="Times New Roman" w:cs="Arial"/>
          <w:sz w:val="28"/>
          <w:szCs w:val="28"/>
        </w:rPr>
        <w:t>Radni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nie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wnieśli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uwag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zastrzeżeń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do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protokołu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przyjmując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go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drodze</w:t>
      </w:r>
      <w:r>
        <w:rPr>
          <w:rFonts w:cs="Calibri"/>
          <w:sz w:val="28"/>
          <w:szCs w:val="28"/>
        </w:rPr>
        <w:t xml:space="preserve"> głosowania </w:t>
      </w:r>
      <w:r>
        <w:rPr>
          <w:rFonts w:eastAsia="Times New Roman" w:cs="Arial"/>
          <w:sz w:val="28"/>
          <w:szCs w:val="28"/>
        </w:rPr>
        <w:t>jednogłośnie.</w:t>
      </w:r>
      <w:r>
        <w:rPr>
          <w:rFonts w:cs="Calibri"/>
          <w:sz w:val="28"/>
          <w:szCs w:val="28"/>
        </w:rPr>
        <w:t xml:space="preserve"> W głosowaniu udział wzięło 11 radnych. Za przyjęciem protokołu głosowali: </w:t>
      </w:r>
      <w:r>
        <w:rPr>
          <w:rFonts w:eastAsia="Times New Roman" w:cs="Arial"/>
          <w:sz w:val="28"/>
          <w:szCs w:val="28"/>
        </w:rPr>
        <w:t>Zdzisław Banasiak, 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Łukasz </w:t>
      </w:r>
      <w:r>
        <w:rPr>
          <w:rFonts w:eastAsia="Times New Roman" w:cs="Arial"/>
          <w:sz w:val="28"/>
          <w:szCs w:val="28"/>
        </w:rPr>
        <w:t>Koperski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lastRenderedPageBreak/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Ryszard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Stusiński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Zientek.</w:t>
      </w:r>
    </w:p>
    <w:p w:rsidR="001F28BB" w:rsidRDefault="001F28BB" w:rsidP="001F28BB">
      <w:pPr>
        <w:spacing w:line="240" w:lineRule="auto"/>
        <w:ind w:firstLine="567"/>
        <w:jc w:val="both"/>
        <w:rPr>
          <w:sz w:val="28"/>
          <w:szCs w:val="28"/>
        </w:rPr>
      </w:pPr>
    </w:p>
    <w:p w:rsidR="00640779" w:rsidRDefault="00640779" w:rsidP="00640779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23C93" w:rsidRPr="00623C93" w:rsidRDefault="00623C93" w:rsidP="00640779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Ad.3 </w:t>
      </w:r>
      <w:r w:rsidRPr="00623C93">
        <w:rPr>
          <w:rFonts w:asciiTheme="minorHAnsi" w:hAnsiTheme="minorHAnsi" w:cstheme="minorHAnsi"/>
          <w:sz w:val="28"/>
          <w:szCs w:val="28"/>
        </w:rPr>
        <w:t>Analiza ceny ciepła w Mszczonowie.</w:t>
      </w:r>
    </w:p>
    <w:p w:rsidR="00623C93" w:rsidRDefault="00623C93" w:rsidP="00623C93">
      <w:pPr>
        <w:contextualSpacing/>
        <w:jc w:val="both"/>
        <w:rPr>
          <w:sz w:val="28"/>
          <w:szCs w:val="28"/>
        </w:rPr>
      </w:pPr>
    </w:p>
    <w:p w:rsidR="002049F4" w:rsidRDefault="002049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Marek Balcer Prezes Spółki „Geotermia </w:t>
      </w:r>
      <w:r w:rsidR="00BB159D">
        <w:rPr>
          <w:sz w:val="28"/>
          <w:szCs w:val="28"/>
        </w:rPr>
        <w:t>Mazowiecka” SA</w:t>
      </w:r>
      <w:r>
        <w:rPr>
          <w:sz w:val="28"/>
          <w:szCs w:val="28"/>
        </w:rPr>
        <w:t xml:space="preserve"> w Mszczonowie przedstawił prezentację dotyczącą analizy cen ciepła w Mszczonowie.  Prezentacja stanowi załącznik do protokołu.</w:t>
      </w:r>
    </w:p>
    <w:p w:rsidR="002049F4" w:rsidRDefault="002049F4" w:rsidP="00623C93">
      <w:pPr>
        <w:contextualSpacing/>
        <w:jc w:val="both"/>
        <w:rPr>
          <w:sz w:val="28"/>
          <w:szCs w:val="28"/>
        </w:rPr>
      </w:pPr>
    </w:p>
    <w:p w:rsidR="002049F4" w:rsidRDefault="002049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Na sesję przybyli: Radny Marek Baumel i Radny Krzysztof Krawczyk.</w:t>
      </w:r>
    </w:p>
    <w:p w:rsidR="002049F4" w:rsidRDefault="002049F4" w:rsidP="00623C93">
      <w:pPr>
        <w:contextualSpacing/>
        <w:jc w:val="both"/>
        <w:rPr>
          <w:sz w:val="28"/>
          <w:szCs w:val="28"/>
        </w:rPr>
      </w:pPr>
    </w:p>
    <w:p w:rsidR="00623C93" w:rsidRDefault="005607E0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Krawczyk zapytał się czy podawana przez </w:t>
      </w:r>
      <w:r w:rsidR="00BB159D">
        <w:rPr>
          <w:sz w:val="28"/>
          <w:szCs w:val="28"/>
        </w:rPr>
        <w:t>P</w:t>
      </w:r>
      <w:r>
        <w:rPr>
          <w:sz w:val="28"/>
          <w:szCs w:val="28"/>
        </w:rPr>
        <w:t>ana Balcera cena GJ wynika z opłaty z licznika, czy też do tej ceny dochodzą jeszcze inne opłaty.</w:t>
      </w:r>
    </w:p>
    <w:p w:rsidR="005607E0" w:rsidRDefault="005607E0" w:rsidP="00623C93">
      <w:pPr>
        <w:contextualSpacing/>
        <w:jc w:val="both"/>
        <w:rPr>
          <w:sz w:val="28"/>
          <w:szCs w:val="28"/>
        </w:rPr>
      </w:pPr>
    </w:p>
    <w:p w:rsidR="005607E0" w:rsidRDefault="005607E0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Balcer odpowiedział, że jest to cena u źródła, ponadto dodał, że jest to cena netto bez kosztów przesyłu itp.</w:t>
      </w:r>
    </w:p>
    <w:p w:rsidR="005607E0" w:rsidRDefault="005607E0" w:rsidP="00623C93">
      <w:pPr>
        <w:contextualSpacing/>
        <w:jc w:val="both"/>
        <w:rPr>
          <w:sz w:val="28"/>
          <w:szCs w:val="28"/>
        </w:rPr>
      </w:pPr>
    </w:p>
    <w:p w:rsidR="005607E0" w:rsidRDefault="005607E0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Horbot jest zdania, że w Mszczonowie zawsze będzie istniał mit, że ceny są tu największe, ponieważ cena jest zawsze porównywana z Żyrardowem. Jego zdaniem niestety tego mitu nie da się w środowisku spółdzielców obalić.</w:t>
      </w:r>
    </w:p>
    <w:p w:rsidR="005607E0" w:rsidRDefault="005607E0" w:rsidP="00623C93">
      <w:pPr>
        <w:contextualSpacing/>
        <w:jc w:val="both"/>
        <w:rPr>
          <w:sz w:val="28"/>
          <w:szCs w:val="28"/>
        </w:rPr>
      </w:pPr>
    </w:p>
    <w:p w:rsidR="005607E0" w:rsidRDefault="005607E0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Balcer poinformował, że geotermia to nie tylko cena ciepła. </w:t>
      </w:r>
      <w:r w:rsidR="00BB159D">
        <w:rPr>
          <w:sz w:val="28"/>
          <w:szCs w:val="28"/>
        </w:rPr>
        <w:t>Przypomniał, jaki</w:t>
      </w:r>
      <w:r>
        <w:rPr>
          <w:sz w:val="28"/>
          <w:szCs w:val="28"/>
        </w:rPr>
        <w:t xml:space="preserve"> system cieplny obowiązywał w Mszczonowie przed podjęciem </w:t>
      </w:r>
      <w:r w:rsidR="00BB159D">
        <w:rPr>
          <w:sz w:val="28"/>
          <w:szCs w:val="28"/>
        </w:rPr>
        <w:t>decyzji o</w:t>
      </w:r>
      <w:r>
        <w:rPr>
          <w:sz w:val="28"/>
          <w:szCs w:val="28"/>
        </w:rPr>
        <w:t xml:space="preserve"> budowie zakładu geotermalnego. Wówczas był </w:t>
      </w:r>
      <w:r w:rsidR="00BB159D">
        <w:rPr>
          <w:sz w:val="28"/>
          <w:szCs w:val="28"/>
        </w:rPr>
        <w:t>dylemat, co</w:t>
      </w:r>
      <w:r>
        <w:rPr>
          <w:sz w:val="28"/>
          <w:szCs w:val="28"/>
        </w:rPr>
        <w:t xml:space="preserve"> robić, czy zbudować ciepłownię gazową czy też pójść w kierunku geotermii.  Dodał, że koszt budżetu gminy w budowę zakładu geotermalnego wynosił około 700 tys. zł, resztę środków pozyskano ze źródeł zewnętrznych, cze</w:t>
      </w:r>
      <w:r w:rsidR="00BB159D">
        <w:rPr>
          <w:sz w:val="28"/>
          <w:szCs w:val="28"/>
        </w:rPr>
        <w:t xml:space="preserve">go nie zrobiono </w:t>
      </w:r>
      <w:r>
        <w:rPr>
          <w:sz w:val="28"/>
          <w:szCs w:val="28"/>
        </w:rPr>
        <w:t>by przy budowie tradycyjnej kotłowni. Na zakończenie wypowiedzi poinformował, że gdyby nie było w Mszczonowie geotermii to także teraz nie byłoby mszczonowskich term.</w:t>
      </w:r>
    </w:p>
    <w:p w:rsidR="005607E0" w:rsidRDefault="005607E0" w:rsidP="00623C93">
      <w:pPr>
        <w:contextualSpacing/>
        <w:jc w:val="both"/>
        <w:rPr>
          <w:sz w:val="28"/>
          <w:szCs w:val="28"/>
        </w:rPr>
      </w:pPr>
    </w:p>
    <w:p w:rsidR="00640779" w:rsidRDefault="00640779" w:rsidP="00623C93">
      <w:pPr>
        <w:contextualSpacing/>
        <w:jc w:val="both"/>
        <w:rPr>
          <w:sz w:val="28"/>
          <w:szCs w:val="28"/>
        </w:rPr>
      </w:pPr>
    </w:p>
    <w:p w:rsidR="00640779" w:rsidRDefault="00640779" w:rsidP="00623C93">
      <w:pPr>
        <w:contextualSpacing/>
        <w:jc w:val="both"/>
        <w:rPr>
          <w:sz w:val="28"/>
          <w:szCs w:val="28"/>
        </w:rPr>
      </w:pPr>
    </w:p>
    <w:p w:rsidR="00640779" w:rsidRDefault="00640779" w:rsidP="00623C93">
      <w:pPr>
        <w:contextualSpacing/>
        <w:jc w:val="both"/>
        <w:rPr>
          <w:sz w:val="28"/>
          <w:szCs w:val="28"/>
        </w:rPr>
      </w:pPr>
    </w:p>
    <w:p w:rsidR="00623C93" w:rsidRDefault="00623C93" w:rsidP="0064077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Ad.4 </w:t>
      </w:r>
      <w:r w:rsidR="005607E0">
        <w:rPr>
          <w:sz w:val="28"/>
          <w:szCs w:val="28"/>
        </w:rPr>
        <w:t>W tym punkcie głos zabrali:</w:t>
      </w:r>
    </w:p>
    <w:p w:rsidR="005607E0" w:rsidRDefault="005607E0" w:rsidP="00623C93">
      <w:pPr>
        <w:contextualSpacing/>
        <w:jc w:val="both"/>
        <w:rPr>
          <w:sz w:val="28"/>
          <w:szCs w:val="28"/>
        </w:rPr>
      </w:pPr>
    </w:p>
    <w:p w:rsidR="005607E0" w:rsidRDefault="005607E0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Romuald Marecki – Drogomistrz Obwodu Drogowego w Mszczonowie przedstawił informację o wykonaniu w 2012r. i planie robót na 2013r. na drogach krajowych na obszarze Gminy Mszczonów. Informacja stanowi załącznik do protokołu.</w:t>
      </w:r>
    </w:p>
    <w:p w:rsidR="005607E0" w:rsidRDefault="005607E0" w:rsidP="00623C93">
      <w:pPr>
        <w:contextualSpacing/>
        <w:jc w:val="both"/>
        <w:rPr>
          <w:sz w:val="28"/>
          <w:szCs w:val="28"/>
        </w:rPr>
      </w:pPr>
    </w:p>
    <w:p w:rsidR="005607E0" w:rsidRDefault="0035468E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zwrócił uwagę na nierozwiązany problem skrzyżowania w Chudolipiu. Nadal na tym skrzyżowaniu występują śmiertelne wypadki i skrzyżowanie to notorycznie jest dewastowane. W związku z tym zapytał się czy mieszkańcy doczekają się przebudowy tego skrzyżowania i co może zrobić gmina i </w:t>
      </w:r>
      <w:r w:rsidR="00BB159D">
        <w:rPr>
          <w:sz w:val="28"/>
          <w:szCs w:val="28"/>
        </w:rPr>
        <w:t>mieszkańcy, aby</w:t>
      </w:r>
      <w:r>
        <w:rPr>
          <w:sz w:val="28"/>
          <w:szCs w:val="28"/>
        </w:rPr>
        <w:t xml:space="preserve"> przebudowę tego skrzyżowania przyspieszyć. </w:t>
      </w:r>
    </w:p>
    <w:p w:rsidR="0035468E" w:rsidRDefault="0035468E" w:rsidP="00623C93">
      <w:pPr>
        <w:contextualSpacing/>
        <w:jc w:val="both"/>
        <w:rPr>
          <w:sz w:val="28"/>
          <w:szCs w:val="28"/>
        </w:rPr>
      </w:pPr>
    </w:p>
    <w:p w:rsidR="0035468E" w:rsidRDefault="0035468E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Marecki odpowiedział, że nie potrafi dać wiążącej odpowiedzi w tym temacie. Z </w:t>
      </w:r>
      <w:r w:rsidR="00BB159D">
        <w:rPr>
          <w:sz w:val="28"/>
          <w:szCs w:val="28"/>
        </w:rPr>
        <w:t>tego, co</w:t>
      </w:r>
      <w:r>
        <w:rPr>
          <w:sz w:val="28"/>
          <w:szCs w:val="28"/>
        </w:rPr>
        <w:t xml:space="preserve"> mu wiadomo powrócono do koncepcji przebudowy jednostronnej od strony drogi powiatowej. Być może pod koniec roku da się wyprofilować dwa łuki, ale nie jest to pewne. Ponadto dodał, że </w:t>
      </w:r>
      <w:r w:rsidR="00BB159D">
        <w:rPr>
          <w:sz w:val="28"/>
          <w:szCs w:val="28"/>
        </w:rPr>
        <w:t>wypadki, jakie</w:t>
      </w:r>
      <w:r>
        <w:rPr>
          <w:sz w:val="28"/>
          <w:szCs w:val="28"/>
        </w:rPr>
        <w:t xml:space="preserve"> tam występowały nie miały nic wspólnego z wlotami na tym skrzyżowaniu.</w:t>
      </w:r>
    </w:p>
    <w:p w:rsidR="0035468E" w:rsidRDefault="0035468E" w:rsidP="00623C93">
      <w:pPr>
        <w:contextualSpacing/>
        <w:jc w:val="both"/>
        <w:rPr>
          <w:sz w:val="28"/>
          <w:szCs w:val="28"/>
        </w:rPr>
      </w:pPr>
    </w:p>
    <w:p w:rsidR="0035468E" w:rsidRDefault="0035468E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jest zdania, że wszystkie niebezpieczne sytuacje na tym skrzyżowaniu są związane ze skrętem w stronę </w:t>
      </w:r>
      <w:proofErr w:type="spellStart"/>
      <w:r>
        <w:rPr>
          <w:sz w:val="28"/>
          <w:szCs w:val="28"/>
        </w:rPr>
        <w:t>Lutkówk</w:t>
      </w:r>
      <w:r w:rsidR="00BB159D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lub oczekiwaniem na możliwość takiego skrętu.</w:t>
      </w:r>
    </w:p>
    <w:p w:rsidR="0035468E" w:rsidRDefault="0035468E" w:rsidP="00623C93">
      <w:pPr>
        <w:contextualSpacing/>
        <w:jc w:val="both"/>
        <w:rPr>
          <w:sz w:val="28"/>
          <w:szCs w:val="28"/>
        </w:rPr>
      </w:pPr>
    </w:p>
    <w:p w:rsidR="0035468E" w:rsidRDefault="0035468E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Marecki mówiąc o tym, że wypadki nie są związane ze skrętami miał na myśli dwa ostatnie wypadki. Nie mniej jednak skrzyżowanie to uznane jest za niebezpieczne i stąd ograniczenie prędkości na tym odcinku. Dodał także, że skrzyżowanie to jest na bieżąco monitorowane.</w:t>
      </w:r>
    </w:p>
    <w:p w:rsidR="0035468E" w:rsidRDefault="0035468E" w:rsidP="00623C93">
      <w:pPr>
        <w:contextualSpacing/>
        <w:jc w:val="both"/>
        <w:rPr>
          <w:sz w:val="28"/>
          <w:szCs w:val="28"/>
        </w:rPr>
      </w:pPr>
    </w:p>
    <w:p w:rsidR="0035468E" w:rsidRDefault="0035468E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Wiceprzewodniczący Zientek zastanawia się czy sam monitoring skrzyżowania da pozytywny skutek, być może lepszy skutek odniosłaby demonstracja na tym skrzyżowaniu. </w:t>
      </w:r>
    </w:p>
    <w:p w:rsidR="0035468E" w:rsidRDefault="0035468E" w:rsidP="00623C93">
      <w:pPr>
        <w:contextualSpacing/>
        <w:jc w:val="both"/>
        <w:rPr>
          <w:sz w:val="28"/>
          <w:szCs w:val="28"/>
        </w:rPr>
      </w:pPr>
    </w:p>
    <w:p w:rsidR="0035468E" w:rsidRDefault="0035468E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jest bardzo zaniepokojony post</w:t>
      </w:r>
      <w:r w:rsidR="0067053C">
        <w:rPr>
          <w:sz w:val="28"/>
          <w:szCs w:val="28"/>
        </w:rPr>
        <w:t>ę</w:t>
      </w:r>
      <w:r>
        <w:rPr>
          <w:sz w:val="28"/>
          <w:szCs w:val="28"/>
        </w:rPr>
        <w:t xml:space="preserve">powaniem DGDPiA. Jego zdaniem skandalem jest nie rozwiązanie do tej pory problemu skarpy przy </w:t>
      </w:r>
      <w:r w:rsidR="0067053C">
        <w:rPr>
          <w:sz w:val="28"/>
          <w:szCs w:val="28"/>
        </w:rPr>
        <w:lastRenderedPageBreak/>
        <w:t>K</w:t>
      </w:r>
      <w:r>
        <w:rPr>
          <w:sz w:val="28"/>
          <w:szCs w:val="28"/>
        </w:rPr>
        <w:t>arczmie Wodnik</w:t>
      </w:r>
      <w:r w:rsidR="0067053C">
        <w:rPr>
          <w:sz w:val="28"/>
          <w:szCs w:val="28"/>
        </w:rPr>
        <w:t xml:space="preserve">. Poprzez brak porozumienia z mieszkańcami nie można dokończyć przebudowy tej trasy a korek do zjazdu z trasy katowickiej do Mszczonowa ciągnie się aż do Radziejowic. Kolejnym skandalem jest przerwanie prac na obwodnicy Żyrardowa przy starej „50”.  Kolejna sprawa to droga serwisowa, nie wie jak to </w:t>
      </w:r>
      <w:r w:rsidR="00BB159D">
        <w:rPr>
          <w:sz w:val="28"/>
          <w:szCs w:val="28"/>
        </w:rPr>
        <w:t>możliwe, aby</w:t>
      </w:r>
      <w:r w:rsidR="0067053C">
        <w:rPr>
          <w:sz w:val="28"/>
          <w:szCs w:val="28"/>
        </w:rPr>
        <w:t xml:space="preserve"> przy projekcie tej drogi nikt nie wiedział, że przebiega tam nitka gazowa.  W związku z powyższym pyta </w:t>
      </w:r>
      <w:r w:rsidR="00BB159D">
        <w:rPr>
          <w:sz w:val="28"/>
          <w:szCs w:val="28"/>
        </w:rPr>
        <w:t>się, kiedy</w:t>
      </w:r>
      <w:r w:rsidR="0067053C">
        <w:rPr>
          <w:sz w:val="28"/>
          <w:szCs w:val="28"/>
        </w:rPr>
        <w:t xml:space="preserve"> zakończą się prace przy Karczmie Wodnik i kiedy zostanie dokończona droga serwisowa od Mszczonowa do końca gminy po stronie stacji benzynowej.</w:t>
      </w:r>
    </w:p>
    <w:p w:rsidR="0067053C" w:rsidRDefault="0067053C" w:rsidP="00623C93">
      <w:pPr>
        <w:contextualSpacing/>
        <w:jc w:val="both"/>
        <w:rPr>
          <w:sz w:val="28"/>
          <w:szCs w:val="28"/>
        </w:rPr>
      </w:pPr>
    </w:p>
    <w:p w:rsidR="0067053C" w:rsidRDefault="0067053C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Marecki odpowiedział, że jeśli chodzi o drogę serwisową to nic na ten temat nie wie. Jeśli chodzi o skarpę przy Karczmie Wodnik to temat ten jest rozwiązany projektowo i trwają </w:t>
      </w:r>
      <w:r w:rsidR="00BB159D">
        <w:rPr>
          <w:sz w:val="28"/>
          <w:szCs w:val="28"/>
        </w:rPr>
        <w:t>prace, aby</w:t>
      </w:r>
      <w:r>
        <w:rPr>
          <w:sz w:val="28"/>
          <w:szCs w:val="28"/>
        </w:rPr>
        <w:t xml:space="preserve"> problem ten rozwiązać. Prace te mają się zakończyć do 10 czerwca, ale po tym terminie przełożony zostanie ruch na drugą stronę.</w:t>
      </w:r>
    </w:p>
    <w:p w:rsidR="0067053C" w:rsidRDefault="0067053C" w:rsidP="00623C93">
      <w:pPr>
        <w:contextualSpacing/>
        <w:jc w:val="both"/>
        <w:rPr>
          <w:sz w:val="28"/>
          <w:szCs w:val="28"/>
        </w:rPr>
      </w:pPr>
    </w:p>
    <w:p w:rsidR="0067053C" w:rsidRDefault="0067053C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BB159D">
        <w:rPr>
          <w:sz w:val="28"/>
          <w:szCs w:val="28"/>
        </w:rPr>
        <w:t>się, co</w:t>
      </w:r>
      <w:r>
        <w:rPr>
          <w:sz w:val="28"/>
          <w:szCs w:val="28"/>
        </w:rPr>
        <w:t xml:space="preserve"> dalej będzie się działo z dokończeniem obwodnicy Żyrardowa.</w:t>
      </w:r>
    </w:p>
    <w:p w:rsidR="0067053C" w:rsidRDefault="0067053C" w:rsidP="00623C93">
      <w:pPr>
        <w:contextualSpacing/>
        <w:jc w:val="both"/>
        <w:rPr>
          <w:sz w:val="28"/>
          <w:szCs w:val="28"/>
        </w:rPr>
      </w:pPr>
    </w:p>
    <w:p w:rsidR="0067053C" w:rsidRDefault="0067053C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Marecki odpowiedział, że roboty ruszą od najbliższego wtorku.</w:t>
      </w:r>
    </w:p>
    <w:p w:rsidR="0067053C" w:rsidRDefault="0067053C" w:rsidP="00623C93">
      <w:pPr>
        <w:contextualSpacing/>
        <w:jc w:val="both"/>
        <w:rPr>
          <w:sz w:val="28"/>
          <w:szCs w:val="28"/>
        </w:rPr>
      </w:pPr>
    </w:p>
    <w:p w:rsidR="0067053C" w:rsidRDefault="0067053C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Starosta Szustakiewicz poinformował, że na ostatnim konwencie starostów był zastępca Dyrektora GDDKiA i zadał mu pytania dotyczące obwodnicy </w:t>
      </w:r>
      <w:r w:rsidR="005E17F4">
        <w:rPr>
          <w:sz w:val="28"/>
          <w:szCs w:val="28"/>
        </w:rPr>
        <w:t>Żyrardowa i autostrady A2. Pan dyrektor odpowiedział mu, że może mu udzielić odpowiedzi odnośnie autostrady A2, zaś w kwestii obwodnicy Żyrardowa odpowiedział mu, że jego zdaniem obwodnica ta jest już całkowicie oddana.</w:t>
      </w:r>
    </w:p>
    <w:p w:rsidR="005E17F4" w:rsidRDefault="005E17F4" w:rsidP="00623C93">
      <w:pPr>
        <w:contextualSpacing/>
        <w:jc w:val="both"/>
        <w:rPr>
          <w:sz w:val="28"/>
          <w:szCs w:val="28"/>
        </w:rPr>
      </w:pPr>
    </w:p>
    <w:p w:rsidR="005E17F4" w:rsidRDefault="005E17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Burmistrz Kurek poinformował, że nasza gmina nie ma połączenia serwisowego z województwem łódzkim. Było w tej sprawie wysyłanych kil</w:t>
      </w:r>
      <w:r w:rsidR="00CA6F1D">
        <w:rPr>
          <w:sz w:val="28"/>
          <w:szCs w:val="28"/>
        </w:rPr>
        <w:t>k</w:t>
      </w:r>
      <w:bookmarkStart w:id="0" w:name="_GoBack"/>
      <w:bookmarkEnd w:id="0"/>
      <w:r>
        <w:rPr>
          <w:sz w:val="28"/>
          <w:szCs w:val="28"/>
        </w:rPr>
        <w:t xml:space="preserve">a pism i po raz kolejny wystosowano pismo w kwestii wykonania objazdowej serwisówki przez las. W odpowiedzi na to pismo otrzymaliśmy informacje, że projektant analizuje sprawę. W kwestii połączenia do Mszczonowa od strony Radziejowic </w:t>
      </w:r>
      <w:r w:rsidR="00BB159D">
        <w:rPr>
          <w:sz w:val="28"/>
          <w:szCs w:val="28"/>
        </w:rPr>
        <w:t>radzi, aby</w:t>
      </w:r>
      <w:r>
        <w:rPr>
          <w:sz w:val="28"/>
          <w:szCs w:val="28"/>
        </w:rPr>
        <w:t xml:space="preserve"> do 10 czerwca korzystać z drogi serwisowej. Zwracając się do pana Mareckiego poprosił o przekazanie danych firm sprzątających ronda. Dane te potrzebne mu są do prowadzenia rozmów na temat sprzątania tych </w:t>
      </w:r>
      <w:r w:rsidR="00BB159D">
        <w:rPr>
          <w:sz w:val="28"/>
          <w:szCs w:val="28"/>
        </w:rPr>
        <w:t xml:space="preserve">rond, </w:t>
      </w:r>
      <w:r>
        <w:rPr>
          <w:sz w:val="28"/>
          <w:szCs w:val="28"/>
        </w:rPr>
        <w:t xml:space="preserve">ponieważ ronda te są codziennie zaśmiecane i </w:t>
      </w:r>
      <w:r w:rsidR="00BB159D">
        <w:rPr>
          <w:sz w:val="28"/>
          <w:szCs w:val="28"/>
        </w:rPr>
        <w:t>przynajmniej, co</w:t>
      </w:r>
      <w:r>
        <w:rPr>
          <w:sz w:val="28"/>
          <w:szCs w:val="28"/>
        </w:rPr>
        <w:t xml:space="preserve"> 2 dni powinny być one sprzątane.</w:t>
      </w:r>
    </w:p>
    <w:p w:rsidR="005E17F4" w:rsidRDefault="005E17F4" w:rsidP="00623C93">
      <w:pPr>
        <w:contextualSpacing/>
        <w:jc w:val="both"/>
        <w:rPr>
          <w:sz w:val="28"/>
          <w:szCs w:val="28"/>
        </w:rPr>
      </w:pPr>
    </w:p>
    <w:p w:rsidR="005E17F4" w:rsidRDefault="005E17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Marecki odpowiedział, że przekaże takie dane.</w:t>
      </w:r>
    </w:p>
    <w:p w:rsidR="005E17F4" w:rsidRDefault="005E17F4" w:rsidP="00623C93">
      <w:pPr>
        <w:contextualSpacing/>
        <w:jc w:val="both"/>
        <w:rPr>
          <w:sz w:val="28"/>
          <w:szCs w:val="28"/>
        </w:rPr>
      </w:pPr>
    </w:p>
    <w:p w:rsidR="005E17F4" w:rsidRDefault="005E17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zwrócił uwagę, że serwisówką pomiędzy Radziejowicami a Mszczonowem poruszają się tiry i jak tak dalej będzie to rozjeżdżą t</w:t>
      </w:r>
      <w:r w:rsidR="00F67B90">
        <w:rPr>
          <w:sz w:val="28"/>
          <w:szCs w:val="28"/>
        </w:rPr>
        <w:t>ę</w:t>
      </w:r>
      <w:r>
        <w:rPr>
          <w:sz w:val="28"/>
          <w:szCs w:val="28"/>
        </w:rPr>
        <w:t xml:space="preserve"> drogę. </w:t>
      </w:r>
      <w:r w:rsidR="00BB159D">
        <w:rPr>
          <w:sz w:val="28"/>
          <w:szCs w:val="28"/>
        </w:rPr>
        <w:t>Prosi, więc</w:t>
      </w:r>
      <w:r>
        <w:rPr>
          <w:sz w:val="28"/>
          <w:szCs w:val="28"/>
        </w:rPr>
        <w:t xml:space="preserve"> o ustawienie ograniczenia tonażowego na tej drodze.</w:t>
      </w:r>
    </w:p>
    <w:p w:rsidR="005E17F4" w:rsidRDefault="005E17F4" w:rsidP="00623C93">
      <w:pPr>
        <w:contextualSpacing/>
        <w:jc w:val="both"/>
        <w:rPr>
          <w:sz w:val="28"/>
          <w:szCs w:val="28"/>
        </w:rPr>
      </w:pPr>
    </w:p>
    <w:p w:rsidR="005E17F4" w:rsidRDefault="005E17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Marecki poinformował, że droga ta jest dostosowana do poruszania się </w:t>
      </w:r>
      <w:r w:rsidR="00BB159D">
        <w:rPr>
          <w:sz w:val="28"/>
          <w:szCs w:val="28"/>
        </w:rPr>
        <w:t>autobusami, ale</w:t>
      </w:r>
      <w:r>
        <w:rPr>
          <w:sz w:val="28"/>
          <w:szCs w:val="28"/>
        </w:rPr>
        <w:t xml:space="preserve"> nie tirami.</w:t>
      </w:r>
    </w:p>
    <w:p w:rsidR="005E17F4" w:rsidRDefault="005E17F4" w:rsidP="00623C93">
      <w:pPr>
        <w:contextualSpacing/>
        <w:jc w:val="both"/>
        <w:rPr>
          <w:sz w:val="28"/>
          <w:szCs w:val="28"/>
        </w:rPr>
      </w:pPr>
    </w:p>
    <w:p w:rsidR="005E17F4" w:rsidRDefault="005E17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O</w:t>
      </w:r>
      <w:r w:rsidR="00F67B90">
        <w:rPr>
          <w:sz w:val="28"/>
          <w:szCs w:val="28"/>
        </w:rPr>
        <w:t>lesiński zwrócił uwagę, że na z</w:t>
      </w:r>
      <w:r>
        <w:rPr>
          <w:sz w:val="28"/>
          <w:szCs w:val="28"/>
        </w:rPr>
        <w:t>modernizowanej drodze katowickiej nie wykonano odpowiednich odwodnieni dróg serwisow</w:t>
      </w:r>
      <w:r w:rsidR="00F67B90">
        <w:rPr>
          <w:sz w:val="28"/>
          <w:szCs w:val="28"/>
        </w:rPr>
        <w:t>ych</w:t>
      </w:r>
      <w:r>
        <w:rPr>
          <w:sz w:val="28"/>
          <w:szCs w:val="28"/>
        </w:rPr>
        <w:t>, są źle wykonane zjazdy oraz jest wiele innych uchybień.</w:t>
      </w:r>
    </w:p>
    <w:p w:rsidR="005E17F4" w:rsidRDefault="005E17F4" w:rsidP="00623C93">
      <w:pPr>
        <w:contextualSpacing/>
        <w:jc w:val="both"/>
        <w:rPr>
          <w:sz w:val="28"/>
          <w:szCs w:val="28"/>
        </w:rPr>
      </w:pPr>
    </w:p>
    <w:p w:rsidR="005E17F4" w:rsidRDefault="005E17F4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Banasiak</w:t>
      </w:r>
      <w:r w:rsidR="001D3278">
        <w:rPr>
          <w:sz w:val="28"/>
          <w:szCs w:val="28"/>
        </w:rPr>
        <w:t xml:space="preserve"> zwrócił uwagę, że na drogach serwisowych ustawione są znaki zakazu ruchu za wyjątkiem ruchu lokalnego i autobusów. Jego zdaniem należy zlikwidować ten zakaz a wprowadzić znaki ograniczenia tonażowego.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Marek Choiński Dyrektor Rejonu Drogowego Mazowieckiego Zarządu Dróg Wojewódzkich w Warszawie przedstawił informację na temat stanu dróg wojewódzkich na terenie miasta i gminy Mszczonów. Informacja stanowi załącznik do protokołu. 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zapytał się o stan drogi wojewódzkiej pomiędzy Chudolipiem a Skułami.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Choiński odpowiedział, że droga ta przebiega na terenie gminy Żabia Wola i wykonano tam roboty cząstkowe. Na dzień dzisiejszy droga ta jest przejezdna. 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Wiceprzewodniczący Zientek stwierdził, że roboty te się już wykruszyły.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Choiński odpowiedział, że tą droga jechał w dniu wczorajszym i nic tam się nie wykruszyło.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Przewodniczący Koperski zapytał </w:t>
      </w:r>
      <w:r w:rsidR="00BB159D">
        <w:rPr>
          <w:sz w:val="28"/>
          <w:szCs w:val="28"/>
        </w:rPr>
        <w:t>się, kiedy</w:t>
      </w:r>
      <w:r>
        <w:rPr>
          <w:sz w:val="28"/>
          <w:szCs w:val="28"/>
        </w:rPr>
        <w:t xml:space="preserve"> będą zakończone roboty w Żyrardowie.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Choiński odpowiedział, że zakończenie robót w Żyrardowie przewidziane jest to końca czerwca. Ponadto dodał, że odcinek drogi od Chudolipia do Piotrkowic jest odcinkiem nienormatywnym. </w:t>
      </w:r>
    </w:p>
    <w:p w:rsidR="001D3278" w:rsidRDefault="001D3278" w:rsidP="00623C93">
      <w:pPr>
        <w:contextualSpacing/>
        <w:jc w:val="both"/>
        <w:rPr>
          <w:sz w:val="28"/>
          <w:szCs w:val="28"/>
        </w:rPr>
      </w:pPr>
    </w:p>
    <w:p w:rsidR="001D3278" w:rsidRDefault="001D3278" w:rsidP="00623C93">
      <w:pPr>
        <w:contextualSpacing/>
        <w:jc w:val="both"/>
        <w:rPr>
          <w:sz w:val="28"/>
          <w:szCs w:val="28"/>
        </w:rPr>
      </w:pPr>
      <w:r w:rsidRPr="006E19BE">
        <w:rPr>
          <w:sz w:val="28"/>
          <w:szCs w:val="28"/>
        </w:rPr>
        <w:t>Starosta Szustakiewicz</w:t>
      </w:r>
      <w:r>
        <w:rPr>
          <w:sz w:val="28"/>
          <w:szCs w:val="28"/>
        </w:rPr>
        <w:t xml:space="preserve"> na wstępie swojej </w:t>
      </w:r>
      <w:r w:rsidR="00056EF3">
        <w:rPr>
          <w:sz w:val="28"/>
          <w:szCs w:val="28"/>
        </w:rPr>
        <w:t>wypowiedzi</w:t>
      </w:r>
      <w:r>
        <w:rPr>
          <w:sz w:val="28"/>
          <w:szCs w:val="28"/>
        </w:rPr>
        <w:t xml:space="preserve"> poinformował, że nasz powiat </w:t>
      </w:r>
      <w:r w:rsidR="00056EF3">
        <w:rPr>
          <w:sz w:val="28"/>
          <w:szCs w:val="28"/>
        </w:rPr>
        <w:t>zagrożony</w:t>
      </w:r>
      <w:r>
        <w:rPr>
          <w:sz w:val="28"/>
          <w:szCs w:val="28"/>
        </w:rPr>
        <w:t xml:space="preserve"> </w:t>
      </w:r>
      <w:r w:rsidR="00056EF3">
        <w:rPr>
          <w:sz w:val="28"/>
          <w:szCs w:val="28"/>
        </w:rPr>
        <w:t xml:space="preserve">jest powodzią. Wystąpiła sytuacja wylania rzek. Zalany został w Żyrardowie Park Dittricha. W nocy w Korytowie przelała się woda </w:t>
      </w:r>
      <w:r w:rsidR="00BB159D">
        <w:rPr>
          <w:sz w:val="28"/>
          <w:szCs w:val="28"/>
        </w:rPr>
        <w:t>przez drogę</w:t>
      </w:r>
      <w:r w:rsidR="00056EF3">
        <w:rPr>
          <w:sz w:val="28"/>
          <w:szCs w:val="28"/>
        </w:rPr>
        <w:t xml:space="preserve"> przy młynie. Wylała rzeka Pisia i ul. Wyspiańskiego płynie woda. W najbliższym czasie odbędzie się posiedzenie sztabu </w:t>
      </w:r>
      <w:r w:rsidR="00BB159D">
        <w:rPr>
          <w:sz w:val="28"/>
          <w:szCs w:val="28"/>
        </w:rPr>
        <w:t>kryzysowego, na które</w:t>
      </w:r>
      <w:r w:rsidR="00056EF3">
        <w:rPr>
          <w:sz w:val="28"/>
          <w:szCs w:val="28"/>
        </w:rPr>
        <w:t xml:space="preserve"> zaprosi również przedstawiciela Burmistrza Mszczonowa.</w:t>
      </w:r>
      <w:r w:rsidR="00F94D92">
        <w:rPr>
          <w:sz w:val="28"/>
          <w:szCs w:val="28"/>
        </w:rPr>
        <w:t xml:space="preserve"> Wracając do dróg poinformował, że w roku bieżącym zaplanowano na drogi powiatowe więcej o 39% środków niż w roku ubiegłym tj. w wysokości ponad 4.900.000 zł z tym, że już jedno zadanie wypadło, które miała finansować gmina Mszczonów wspólnie ze </w:t>
      </w:r>
      <w:proofErr w:type="spellStart"/>
      <w:r w:rsidR="00BB159D">
        <w:rPr>
          <w:sz w:val="28"/>
          <w:szCs w:val="28"/>
        </w:rPr>
        <w:t>schetynówką</w:t>
      </w:r>
      <w:proofErr w:type="spellEnd"/>
      <w:r w:rsidR="00BB159D">
        <w:rPr>
          <w:sz w:val="28"/>
          <w:szCs w:val="28"/>
        </w:rPr>
        <w:t>, czyli</w:t>
      </w:r>
      <w:r w:rsidR="00F94D92">
        <w:rPr>
          <w:sz w:val="28"/>
          <w:szCs w:val="28"/>
        </w:rPr>
        <w:t xml:space="preserve"> ul. Tarczyńska, które miało kosztować 1.400.000 zł. Do wydania z budżetu powiatu pozostała kwota 3.547.000 zł z tego koszty funkcjonowania PZD wynoszą 1.061.000 zł i już te środki wydatkowano w wysokości 689.000 zł z tego około 140.000 zł to koszty zimowego utrzymania. W tych kosztach PZD są wynagrodzenia pracowników, realizacja zadań statutowych</w:t>
      </w:r>
      <w:r w:rsidR="0099017D">
        <w:rPr>
          <w:sz w:val="28"/>
          <w:szCs w:val="28"/>
        </w:rPr>
        <w:t xml:space="preserve">, natomiast na remonty zabezpieczono kwotę 1.166.401 zł. Środki te będą przeznaczone na przebudowę drogi w Bartnikach ok.40.000 zł,  500.000 zł zabezpieczono na przebudowę drogi w Gminie Wiskitki przy współpracy z wójtem Gminy Wiskitki. Na teren Mszczonowa w dwóch wsiach Bobrowce i Piekary powiat uczestniczy w dofinansowaniu przebudowy centrów wsi w wysokości około 600.000 zł. Na dotacje na miasto Żyrardów przeznaczona jest kwota 80.000 zł i 100.000 zł dla miasta </w:t>
      </w:r>
      <w:r w:rsidR="00BB159D">
        <w:rPr>
          <w:sz w:val="28"/>
          <w:szCs w:val="28"/>
        </w:rPr>
        <w:t>Mszczonów, jako</w:t>
      </w:r>
      <w:r w:rsidR="0099017D">
        <w:rPr>
          <w:sz w:val="28"/>
          <w:szCs w:val="28"/>
        </w:rPr>
        <w:t xml:space="preserve"> rekompensata za współfinansowanie administrowania drogami powiatowymi na terenie miasta Żyrardowa i Mszczonowa. Na zakończenie wypowiedzi prosi o wyrozumiałość dla </w:t>
      </w:r>
      <w:r w:rsidR="00BB159D">
        <w:rPr>
          <w:sz w:val="28"/>
          <w:szCs w:val="28"/>
        </w:rPr>
        <w:t>niego, ponieważ</w:t>
      </w:r>
      <w:r w:rsidR="0099017D">
        <w:rPr>
          <w:sz w:val="28"/>
          <w:szCs w:val="28"/>
        </w:rPr>
        <w:t xml:space="preserve"> zarówno Starostwo jak i PZD jest w bardzo trudnej sytuacji finansowej z uwagi na sfinansowanie przejętych zobowiązań </w:t>
      </w:r>
      <w:r w:rsidR="00BB159D">
        <w:rPr>
          <w:sz w:val="28"/>
          <w:szCs w:val="28"/>
        </w:rPr>
        <w:t>szpitala w</w:t>
      </w:r>
      <w:r w:rsidR="0099017D">
        <w:rPr>
          <w:sz w:val="28"/>
          <w:szCs w:val="28"/>
        </w:rPr>
        <w:t xml:space="preserve"> wysokości 7.030.000 zł, które trzeba spłacać. Gdyby te środki przeznaczone były na drogi to byłoby je </w:t>
      </w:r>
      <w:r w:rsidR="00BB159D">
        <w:rPr>
          <w:sz w:val="28"/>
          <w:szCs w:val="28"/>
        </w:rPr>
        <w:t>widać, ale</w:t>
      </w:r>
      <w:r w:rsidR="0099017D">
        <w:rPr>
          <w:sz w:val="28"/>
          <w:szCs w:val="28"/>
        </w:rPr>
        <w:t xml:space="preserve"> wybrano taki a nie inny priorytet. Do spłaty tych zobowiązań szpitalnych </w:t>
      </w:r>
      <w:r w:rsidR="0099017D">
        <w:rPr>
          <w:sz w:val="28"/>
          <w:szCs w:val="28"/>
        </w:rPr>
        <w:lastRenderedPageBreak/>
        <w:t>pozostało jeszcze około 6 mln zł. Myśli, że w następnym roku będzie można mówić o większych środkach na zadania inwestycyjne.</w:t>
      </w:r>
    </w:p>
    <w:p w:rsidR="00056EF3" w:rsidRDefault="00056EF3" w:rsidP="00623C93">
      <w:pPr>
        <w:contextualSpacing/>
        <w:jc w:val="both"/>
        <w:rPr>
          <w:sz w:val="28"/>
          <w:szCs w:val="28"/>
        </w:rPr>
      </w:pPr>
    </w:p>
    <w:p w:rsidR="00056EF3" w:rsidRDefault="00056EF3" w:rsidP="00623C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Andrzej Pydzik Dyrektor Powiatowego Zarządu Dróg w Żyrardowie przedstawił następujące informacje:</w:t>
      </w:r>
    </w:p>
    <w:p w:rsidR="00056EF3" w:rsidRDefault="00056EF3" w:rsidP="00056EF3">
      <w:pPr>
        <w:pStyle w:val="Akapitzlist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Roboty wykonane w okresie od 1.01.2012 do 31.12.2012 przez PZD (siłami własnymi) na drogach powiatowych na terenie gminy Mszczonów</w:t>
      </w:r>
    </w:p>
    <w:p w:rsidR="00056EF3" w:rsidRDefault="00056EF3" w:rsidP="00056EF3">
      <w:pPr>
        <w:pStyle w:val="Akapitzlist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Roboty wykonane w okresie od 1.01.2012 do 31.12.2012 przez obcych wykonawców na drogach powiatowych na terenie gminy Mszczonów</w:t>
      </w:r>
    </w:p>
    <w:p w:rsidR="00056EF3" w:rsidRDefault="00056EF3" w:rsidP="00056EF3">
      <w:pPr>
        <w:pStyle w:val="Akapitzlist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Roboty wykonane w okresie od 1.01.2012 do 31.12.2012 na drogach powiatowych na terenie gminy Mszczonów siłami własnymi oraz przez obcych wykonawców.</w:t>
      </w:r>
    </w:p>
    <w:p w:rsidR="00056EF3" w:rsidRDefault="00056EF3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Informacje stanowią załącznik do protokołu.</w:t>
      </w:r>
    </w:p>
    <w:p w:rsidR="00056EF3" w:rsidRDefault="00056EF3" w:rsidP="00056EF3">
      <w:pPr>
        <w:contextualSpacing/>
        <w:jc w:val="both"/>
        <w:rPr>
          <w:sz w:val="28"/>
          <w:szCs w:val="28"/>
        </w:rPr>
      </w:pPr>
    </w:p>
    <w:p w:rsidR="00056EF3" w:rsidRDefault="00056EF3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Wiceprzewodniczący Zientek zwrócił uwagę na opłakany stan drogi od Badowo Dańk do Bud Strzyże – zwłaszcza na łuku w lesie. W związku z tym prosi o pilną naprawę tego odcinka w pierwszej kolejności.</w:t>
      </w:r>
    </w:p>
    <w:p w:rsidR="00056EF3" w:rsidRDefault="00056EF3" w:rsidP="00056EF3">
      <w:pPr>
        <w:contextualSpacing/>
        <w:jc w:val="both"/>
        <w:rPr>
          <w:sz w:val="28"/>
          <w:szCs w:val="28"/>
        </w:rPr>
      </w:pPr>
    </w:p>
    <w:p w:rsidR="00056EF3" w:rsidRDefault="00056EF3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Pydzik poinformował, że prace remontowe na drogach już trwają. Niestety z uwagi na złe warunki atmosferyczne zostały one w czwartek przerwane. Odcinek </w:t>
      </w:r>
      <w:r w:rsidR="00BB159D">
        <w:rPr>
          <w:sz w:val="28"/>
          <w:szCs w:val="28"/>
        </w:rPr>
        <w:t>drogi, o której</w:t>
      </w:r>
      <w:r>
        <w:rPr>
          <w:sz w:val="28"/>
          <w:szCs w:val="28"/>
        </w:rPr>
        <w:t xml:space="preserve"> mówił Pan Zientek jest mu znany</w:t>
      </w:r>
      <w:r w:rsidR="00FB28B6">
        <w:rPr>
          <w:sz w:val="28"/>
          <w:szCs w:val="28"/>
        </w:rPr>
        <w:t>. Dodał także, że uzgodnił kompleksowy remont drogi przez Sosnowicę. Na zakończenie wypowiedzi poinformował, że na terenie gminy Wiskitki degradacja sieci dróg powiatowych jest znacznie większa niż w Gminie Mszczonów.</w:t>
      </w:r>
    </w:p>
    <w:p w:rsidR="00FB28B6" w:rsidRDefault="00FB28B6" w:rsidP="00056EF3">
      <w:pPr>
        <w:contextualSpacing/>
        <w:jc w:val="both"/>
        <w:rPr>
          <w:sz w:val="28"/>
          <w:szCs w:val="28"/>
        </w:rPr>
      </w:pPr>
    </w:p>
    <w:p w:rsidR="00FB28B6" w:rsidRDefault="00FB28B6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Siniarski zapytał się czy maszyny dotrą w rejon Bobrowiec i Wygnanki.</w:t>
      </w:r>
    </w:p>
    <w:p w:rsidR="00FB28B6" w:rsidRDefault="00FB28B6" w:rsidP="00056EF3">
      <w:pPr>
        <w:contextualSpacing/>
        <w:jc w:val="both"/>
        <w:rPr>
          <w:sz w:val="28"/>
          <w:szCs w:val="28"/>
        </w:rPr>
      </w:pPr>
    </w:p>
    <w:p w:rsidR="00FB28B6" w:rsidRDefault="00FB28B6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 Pydzik odpowiedział, że wszystkie drogi o nawierzchni twardej będą naprawione również te w rejonie Bobrowiec i Wygnanki.</w:t>
      </w:r>
    </w:p>
    <w:p w:rsidR="00FB28B6" w:rsidRDefault="00FB28B6" w:rsidP="00056EF3">
      <w:pPr>
        <w:contextualSpacing/>
        <w:jc w:val="both"/>
        <w:rPr>
          <w:sz w:val="28"/>
          <w:szCs w:val="28"/>
        </w:rPr>
      </w:pPr>
    </w:p>
    <w:p w:rsidR="00FB28B6" w:rsidRDefault="00FB28B6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Osial zwrócił uwagę na konieczność posypania czymś drobnym ulicy Spokojnej w Olszówce, ponieważ wystają tam bardzo uciążliwe podczas jazdy kamienie. Ponadto zapytał się czy jest w planie położenie asfaltu z Aleksandrii do Olszówki.</w:t>
      </w:r>
    </w:p>
    <w:p w:rsidR="00FB28B6" w:rsidRDefault="00FB28B6" w:rsidP="00056EF3">
      <w:pPr>
        <w:contextualSpacing/>
        <w:jc w:val="both"/>
        <w:rPr>
          <w:sz w:val="28"/>
          <w:szCs w:val="28"/>
        </w:rPr>
      </w:pPr>
    </w:p>
    <w:p w:rsidR="00FB28B6" w:rsidRDefault="00FB28B6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Pan Pydzik odpowiedział, że palny położenia asfaltu są, ale nie </w:t>
      </w:r>
      <w:r w:rsidR="00BB159D">
        <w:rPr>
          <w:sz w:val="28"/>
          <w:szCs w:val="28"/>
        </w:rPr>
        <w:t>wie, kiedy</w:t>
      </w:r>
      <w:r>
        <w:rPr>
          <w:sz w:val="28"/>
          <w:szCs w:val="28"/>
        </w:rPr>
        <w:t xml:space="preserve"> będzie to zrealizowane. Ponadto dodał, że w miesiącu lipcu będzie kładziony destrukt na drodze Piekary – Michalin oraz w najbardziej uciążliwych miejscach w rejonie Wręczy.</w:t>
      </w:r>
    </w:p>
    <w:p w:rsidR="00FB28B6" w:rsidRDefault="00FB28B6" w:rsidP="00056EF3">
      <w:pPr>
        <w:contextualSpacing/>
        <w:jc w:val="both"/>
        <w:rPr>
          <w:sz w:val="28"/>
          <w:szCs w:val="28"/>
        </w:rPr>
      </w:pPr>
    </w:p>
    <w:p w:rsidR="00FB28B6" w:rsidRDefault="00BB159D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Starosta Szustakiewicz dziękuje Panu Burmistrzowi i radzie za wsparcie braków w budżecie dróg powiatowych, za nalewkę we Wręczy, za ul. Skierniewicką itp. zaznaczył także, że w nowym rozdaniu środków unijnych nie przewidziano dofinansowania do dróg lokalnych. </w:t>
      </w:r>
      <w:r w:rsidR="00FB28B6">
        <w:rPr>
          <w:sz w:val="28"/>
          <w:szCs w:val="28"/>
        </w:rPr>
        <w:t>Ponadto mają być cięcia w budżecie państwa wiec zagrożone są także schetynówki.</w:t>
      </w:r>
    </w:p>
    <w:p w:rsidR="00FB28B6" w:rsidRDefault="00FB28B6" w:rsidP="00056EF3">
      <w:pPr>
        <w:contextualSpacing/>
        <w:jc w:val="both"/>
        <w:rPr>
          <w:sz w:val="28"/>
          <w:szCs w:val="28"/>
        </w:rPr>
      </w:pPr>
    </w:p>
    <w:p w:rsidR="00FB28B6" w:rsidRDefault="00FB28B6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Kozłowski zwrócił uwagę na niezgodności w dotacji do centrów wsi. Jest w posiadaniu pisma starosty, że dotacja ta wynosi ponad 800 tys. zł a z wypowiedzi starosty wynika, że będzie ona na poziomie 600 tys. zł. W kwestii dotacji w ramach porozumienia na utrzymanie dróg powiatowych przez gminę poinformował, że do tej pory z tej dotacji otrzymaliśmy 25 </w:t>
      </w:r>
      <w:r w:rsidR="00BB159D">
        <w:rPr>
          <w:sz w:val="28"/>
          <w:szCs w:val="28"/>
        </w:rPr>
        <w:t>tys.</w:t>
      </w:r>
      <w:r>
        <w:rPr>
          <w:sz w:val="28"/>
          <w:szCs w:val="28"/>
        </w:rPr>
        <w:t xml:space="preserve"> zł a nasze wydatki wynoszą prawie 92 tys. zł, czyli prawie cała dotację. </w:t>
      </w:r>
      <w:r w:rsidR="0084501F">
        <w:rPr>
          <w:sz w:val="28"/>
          <w:szCs w:val="28"/>
        </w:rPr>
        <w:t xml:space="preserve">Zaznaczył także, że gmina Mszczonów od razu przekazała powiatowi otrzymaną dotację do termomodernizacji szkół. </w:t>
      </w:r>
      <w:r w:rsidR="00BB159D">
        <w:rPr>
          <w:sz w:val="28"/>
          <w:szCs w:val="28"/>
        </w:rPr>
        <w:t>Prosi, więc</w:t>
      </w:r>
      <w:r w:rsidR="0084501F">
        <w:rPr>
          <w:sz w:val="28"/>
          <w:szCs w:val="28"/>
        </w:rPr>
        <w:t xml:space="preserve"> aby powiat również wywiązywał się z porozumień względem Gminy Mszczonów.</w:t>
      </w:r>
    </w:p>
    <w:p w:rsidR="0084501F" w:rsidRDefault="0084501F" w:rsidP="00056EF3">
      <w:pPr>
        <w:contextualSpacing/>
        <w:jc w:val="both"/>
        <w:rPr>
          <w:sz w:val="28"/>
          <w:szCs w:val="28"/>
        </w:rPr>
      </w:pPr>
    </w:p>
    <w:p w:rsidR="0084501F" w:rsidRDefault="0084501F" w:rsidP="00056EF3">
      <w:pPr>
        <w:contextualSpacing/>
        <w:jc w:val="both"/>
        <w:rPr>
          <w:sz w:val="28"/>
          <w:szCs w:val="28"/>
        </w:rPr>
      </w:pPr>
      <w:r w:rsidRPr="004C5071">
        <w:rPr>
          <w:sz w:val="28"/>
          <w:szCs w:val="28"/>
        </w:rPr>
        <w:t>Starosta Szustakiewicz</w:t>
      </w:r>
      <w:r w:rsidRPr="008450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odpowiedział, że on informuje o rzeczach realnych</w:t>
      </w:r>
      <w:r w:rsidR="004C5071">
        <w:rPr>
          <w:sz w:val="28"/>
          <w:szCs w:val="28"/>
        </w:rPr>
        <w:t xml:space="preserve"> i tych wynikają</w:t>
      </w:r>
      <w:r w:rsidR="00F67B90">
        <w:rPr>
          <w:sz w:val="28"/>
          <w:szCs w:val="28"/>
        </w:rPr>
        <w:t>cych</w:t>
      </w:r>
      <w:r w:rsidR="004C5071">
        <w:rPr>
          <w:sz w:val="28"/>
          <w:szCs w:val="28"/>
        </w:rPr>
        <w:t xml:space="preserve"> z dokumentacji. Co do drugiej części wypowiedzi Burmistrza Kozłowskiego dziękuje za dofinansowania, ponieważ wiele odcinków bez pomocy gminy nie byłoby wykonanych. Budżet na utrzymanie dróg powiatowych w granicach miast zarówno Żyrardowa jak i Mszczonowa jest </w:t>
      </w:r>
      <w:r w:rsidR="00BB159D">
        <w:rPr>
          <w:sz w:val="28"/>
          <w:szCs w:val="28"/>
        </w:rPr>
        <w:t>niedoszacowany, ale</w:t>
      </w:r>
      <w:r w:rsidR="004C5071">
        <w:rPr>
          <w:sz w:val="28"/>
          <w:szCs w:val="28"/>
        </w:rPr>
        <w:t xml:space="preserve"> niestety takie są realia. Dziękuje za to, że miasta te ponoszą większe </w:t>
      </w:r>
      <w:r w:rsidR="00BB159D">
        <w:rPr>
          <w:sz w:val="28"/>
          <w:szCs w:val="28"/>
        </w:rPr>
        <w:t>środki, dzięki czemu</w:t>
      </w:r>
      <w:r w:rsidR="004C5071">
        <w:rPr>
          <w:sz w:val="28"/>
          <w:szCs w:val="28"/>
        </w:rPr>
        <w:t xml:space="preserve"> ulice te lepiej wyglądają.  Odnośnie dofinansowania centrum wsi poinformował, że aby ogłosić przetarg starosta musiał podpisać dokument, który mówił o wyrównaniu do wartości kosztorysu inwestorskiego. W momencie rozstrzygnięciu przetargu na mniejsz</w:t>
      </w:r>
      <w:r w:rsidR="00F67B90">
        <w:rPr>
          <w:sz w:val="28"/>
          <w:szCs w:val="28"/>
        </w:rPr>
        <w:t>ą</w:t>
      </w:r>
      <w:r w:rsidR="004C5071">
        <w:rPr>
          <w:sz w:val="28"/>
          <w:szCs w:val="28"/>
        </w:rPr>
        <w:t xml:space="preserve"> kwotę, kwota dofinansowania uległa proporcjonalnie zmniejszeniu.</w:t>
      </w:r>
    </w:p>
    <w:p w:rsidR="0084501F" w:rsidRDefault="0084501F" w:rsidP="00056EF3">
      <w:pPr>
        <w:contextualSpacing/>
        <w:jc w:val="both"/>
        <w:rPr>
          <w:sz w:val="28"/>
          <w:szCs w:val="28"/>
        </w:rPr>
      </w:pPr>
    </w:p>
    <w:p w:rsidR="0084501F" w:rsidRPr="004C5071" w:rsidRDefault="0084501F" w:rsidP="00056EF3">
      <w:pPr>
        <w:contextualSpacing/>
        <w:jc w:val="both"/>
        <w:rPr>
          <w:sz w:val="28"/>
          <w:szCs w:val="28"/>
        </w:rPr>
      </w:pPr>
      <w:r w:rsidRPr="004C5071">
        <w:rPr>
          <w:sz w:val="28"/>
          <w:szCs w:val="28"/>
        </w:rPr>
        <w:t xml:space="preserve">Burmistrz Kozłowski </w:t>
      </w:r>
      <w:r w:rsidR="004C5071">
        <w:rPr>
          <w:sz w:val="28"/>
          <w:szCs w:val="28"/>
        </w:rPr>
        <w:t xml:space="preserve">odpowiedział, że jego obowiązkiem jest dbanie o finanse gminy Mszczonów. Jemu chodzi o wyrównanie różnicy pomiędzy podpisanym </w:t>
      </w:r>
      <w:r w:rsidR="004C5071">
        <w:rPr>
          <w:sz w:val="28"/>
          <w:szCs w:val="28"/>
        </w:rPr>
        <w:lastRenderedPageBreak/>
        <w:t xml:space="preserve">dokumentem na dofinansowanie centrum wsi w kwocie ponad 800.000 zł a kwotą 600.000 </w:t>
      </w:r>
      <w:r w:rsidR="00BB159D">
        <w:rPr>
          <w:sz w:val="28"/>
          <w:szCs w:val="28"/>
        </w:rPr>
        <w:t>zł, o której</w:t>
      </w:r>
      <w:r w:rsidR="004C5071">
        <w:rPr>
          <w:sz w:val="28"/>
          <w:szCs w:val="28"/>
        </w:rPr>
        <w:t xml:space="preserve"> mowa w dniu dzisiejszym. Przypomniał, że pierwotna kwota dofinansowania przed przetargiem wynosiła ponad 1.100.000 zł i po przetargu w wyniku zmniejszenia się kwot całkowitych pismem Starosty potwierdzono dotację na kwotę 834.000 zł. On nie ma innego dokumentu na </w:t>
      </w:r>
      <w:r w:rsidR="00BB159D">
        <w:rPr>
          <w:sz w:val="28"/>
          <w:szCs w:val="28"/>
        </w:rPr>
        <w:t>podstawie, którego</w:t>
      </w:r>
      <w:r w:rsidR="004C5071">
        <w:rPr>
          <w:sz w:val="28"/>
          <w:szCs w:val="28"/>
        </w:rPr>
        <w:t xml:space="preserve"> jest mowa o kwocie 600.000 zł. Jemu nie chodzi o wydatkowanie dodatkowych kwot dla Gminy Mszczonów, ale jeśli jest porozumienie na kwotę 100.000 zł </w:t>
      </w:r>
      <w:r w:rsidR="00F43B9A">
        <w:rPr>
          <w:sz w:val="28"/>
          <w:szCs w:val="28"/>
        </w:rPr>
        <w:t>to powinno być większe finansowanie niż 25.000 zł na dzień dzisiejszy.</w:t>
      </w:r>
      <w:r w:rsidR="004C5071">
        <w:rPr>
          <w:sz w:val="28"/>
          <w:szCs w:val="28"/>
        </w:rPr>
        <w:t xml:space="preserve"> </w:t>
      </w:r>
    </w:p>
    <w:p w:rsidR="0084501F" w:rsidRDefault="0084501F" w:rsidP="00056EF3">
      <w:pPr>
        <w:contextualSpacing/>
        <w:jc w:val="both"/>
        <w:rPr>
          <w:sz w:val="28"/>
          <w:szCs w:val="28"/>
        </w:rPr>
      </w:pPr>
    </w:p>
    <w:p w:rsidR="0084501F" w:rsidRDefault="0084501F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Małgorzata Krześniak przedstawiła informację o drogach na terenie miasta i gminy Mszczonów. Informacja stanowi załącznik do protokołu.</w:t>
      </w:r>
    </w:p>
    <w:p w:rsidR="00F67B90" w:rsidRDefault="00F67B90" w:rsidP="00056EF3">
      <w:pPr>
        <w:contextualSpacing/>
        <w:jc w:val="both"/>
        <w:rPr>
          <w:sz w:val="28"/>
          <w:szCs w:val="28"/>
        </w:rPr>
      </w:pPr>
    </w:p>
    <w:p w:rsidR="0084501F" w:rsidRDefault="0084501F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Krawczyk zwrócił uwagę na konieczność remontu nawierzchni drogi od Piekar do Bud </w:t>
      </w:r>
      <w:r w:rsidR="00BB159D">
        <w:rPr>
          <w:sz w:val="28"/>
          <w:szCs w:val="28"/>
        </w:rPr>
        <w:t>Chojnackich</w:t>
      </w:r>
      <w:r>
        <w:rPr>
          <w:sz w:val="28"/>
          <w:szCs w:val="28"/>
        </w:rPr>
        <w:t xml:space="preserve"> gdzie są wyłamane pobocza z uwagi na zwiększony ruch pojazdów.</w:t>
      </w:r>
    </w:p>
    <w:p w:rsidR="0084501F" w:rsidRDefault="0084501F" w:rsidP="00056EF3">
      <w:pPr>
        <w:contextualSpacing/>
        <w:jc w:val="both"/>
        <w:rPr>
          <w:sz w:val="28"/>
          <w:szCs w:val="28"/>
        </w:rPr>
      </w:pPr>
    </w:p>
    <w:p w:rsidR="0084501F" w:rsidRDefault="0084501F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Krześniak odpowiedziała, że środki jakie są w budżecie gminy pozwalają na wykonanie inwestycji, o których mówiła w przedstawionej informacji. </w:t>
      </w:r>
      <w:r w:rsidR="00BB159D">
        <w:rPr>
          <w:sz w:val="28"/>
          <w:szCs w:val="28"/>
        </w:rPr>
        <w:t>Drogi, o której</w:t>
      </w:r>
      <w:r>
        <w:rPr>
          <w:sz w:val="28"/>
          <w:szCs w:val="28"/>
        </w:rPr>
        <w:t xml:space="preserve"> mówił radny Krawczyk nie ma w planach remontów.</w:t>
      </w:r>
    </w:p>
    <w:p w:rsidR="0084501F" w:rsidRDefault="0084501F" w:rsidP="00056EF3">
      <w:pPr>
        <w:contextualSpacing/>
        <w:jc w:val="both"/>
        <w:rPr>
          <w:sz w:val="28"/>
          <w:szCs w:val="28"/>
        </w:rPr>
      </w:pPr>
    </w:p>
    <w:p w:rsidR="0084501F" w:rsidRDefault="0084501F" w:rsidP="00056E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Radny Krawczyk</w:t>
      </w:r>
      <w:r w:rsidR="006E19BE">
        <w:rPr>
          <w:sz w:val="28"/>
          <w:szCs w:val="28"/>
        </w:rPr>
        <w:t xml:space="preserve"> przypomniał, że co roku upomina się o ochronę naszych dróg a niestety coraz więcej na naszych drogach przybywa miejsc postojowych ciężkiego sprzętu.</w:t>
      </w:r>
    </w:p>
    <w:p w:rsidR="006E19BE" w:rsidRDefault="006E19BE" w:rsidP="00056EF3">
      <w:pPr>
        <w:contextualSpacing/>
        <w:jc w:val="both"/>
        <w:rPr>
          <w:sz w:val="28"/>
          <w:szCs w:val="28"/>
        </w:rPr>
      </w:pPr>
    </w:p>
    <w:p w:rsidR="006E19BE" w:rsidRPr="00F43B9A" w:rsidRDefault="006E19BE" w:rsidP="00056EF3">
      <w:pPr>
        <w:contextualSpacing/>
        <w:jc w:val="both"/>
        <w:rPr>
          <w:sz w:val="28"/>
          <w:szCs w:val="28"/>
        </w:rPr>
      </w:pPr>
      <w:r w:rsidRPr="00F43B9A">
        <w:rPr>
          <w:sz w:val="28"/>
          <w:szCs w:val="28"/>
        </w:rPr>
        <w:t xml:space="preserve">Burmistrz Kozłowski </w:t>
      </w:r>
      <w:r w:rsidR="00F43B9A">
        <w:rPr>
          <w:sz w:val="28"/>
          <w:szCs w:val="28"/>
        </w:rPr>
        <w:t xml:space="preserve">poinformował, że wszyscy </w:t>
      </w:r>
      <w:r w:rsidR="00BB159D">
        <w:rPr>
          <w:sz w:val="28"/>
          <w:szCs w:val="28"/>
        </w:rPr>
        <w:t>wiedzą, jakie</w:t>
      </w:r>
      <w:r w:rsidR="00F43B9A">
        <w:rPr>
          <w:sz w:val="28"/>
          <w:szCs w:val="28"/>
        </w:rPr>
        <w:t xml:space="preserve"> jest obecne wykonanie w utrzymaniu dróg i dlatego też pierwszoplanową sprawą jak pojawią się jakiekolwiek środki finansowe jest dołożenie środków na bieżące utrzymanie dróg. Jego zdaniem nie ma mowy o szukaniu środków na nowe drogi, ponadto posiadamy wstępny plan remontów dróg na rok 2014 i o tym będziemy musieli rozmawiać przy opracowaniu nowego budżetu.</w:t>
      </w:r>
    </w:p>
    <w:p w:rsidR="00623C93" w:rsidRDefault="00623C93" w:rsidP="00623C93">
      <w:pPr>
        <w:contextualSpacing/>
        <w:jc w:val="both"/>
        <w:rPr>
          <w:sz w:val="28"/>
          <w:szCs w:val="28"/>
        </w:rPr>
      </w:pPr>
    </w:p>
    <w:p w:rsidR="00623C93" w:rsidRDefault="00623C93" w:rsidP="00623C93">
      <w:pPr>
        <w:contextualSpacing/>
        <w:jc w:val="both"/>
        <w:rPr>
          <w:sz w:val="28"/>
          <w:szCs w:val="28"/>
        </w:rPr>
      </w:pPr>
    </w:p>
    <w:p w:rsidR="00623C93" w:rsidRDefault="00623C93" w:rsidP="0064077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Ad.5 </w:t>
      </w:r>
      <w:r w:rsidR="002049F4">
        <w:rPr>
          <w:sz w:val="28"/>
          <w:szCs w:val="28"/>
        </w:rPr>
        <w:t>Pani Ciszewska przedstawiła o</w:t>
      </w:r>
      <w:r w:rsidRPr="00623C93">
        <w:rPr>
          <w:sz w:val="28"/>
          <w:szCs w:val="28"/>
        </w:rPr>
        <w:t>cen</w:t>
      </w:r>
      <w:r w:rsidR="002049F4">
        <w:rPr>
          <w:sz w:val="28"/>
          <w:szCs w:val="28"/>
        </w:rPr>
        <w:t>ę</w:t>
      </w:r>
      <w:r w:rsidRPr="00623C93">
        <w:rPr>
          <w:sz w:val="28"/>
          <w:szCs w:val="28"/>
        </w:rPr>
        <w:t xml:space="preserve"> zasobów pomocy społecznej na rok 2012 dla Gminy Mszczonów</w:t>
      </w:r>
      <w:r w:rsidRPr="00623C93">
        <w:rPr>
          <w:rFonts w:asciiTheme="minorHAnsi" w:hAnsiTheme="minorHAnsi" w:cstheme="minorHAnsi"/>
          <w:sz w:val="28"/>
          <w:szCs w:val="28"/>
        </w:rPr>
        <w:t xml:space="preserve">. </w:t>
      </w:r>
      <w:r w:rsidR="002049F4">
        <w:rPr>
          <w:rFonts w:asciiTheme="minorHAnsi" w:hAnsiTheme="minorHAnsi" w:cstheme="minorHAnsi"/>
          <w:sz w:val="28"/>
          <w:szCs w:val="28"/>
        </w:rPr>
        <w:t xml:space="preserve">Ocena </w:t>
      </w:r>
      <w:r w:rsidR="002049F4" w:rsidRPr="00623C93">
        <w:rPr>
          <w:sz w:val="28"/>
          <w:szCs w:val="28"/>
        </w:rPr>
        <w:t>zasobów pomocy społecznej na rok 2012 dla Gminy Mszczonów</w:t>
      </w:r>
      <w:r w:rsidR="002049F4">
        <w:rPr>
          <w:sz w:val="28"/>
          <w:szCs w:val="28"/>
        </w:rPr>
        <w:t xml:space="preserve"> stanowi załącznik do protokołu.</w:t>
      </w:r>
    </w:p>
    <w:p w:rsidR="002049F4" w:rsidRDefault="002049F4" w:rsidP="00623C93">
      <w:pPr>
        <w:contextualSpacing/>
        <w:jc w:val="both"/>
        <w:rPr>
          <w:sz w:val="28"/>
          <w:szCs w:val="28"/>
        </w:rPr>
      </w:pPr>
    </w:p>
    <w:p w:rsidR="002049F4" w:rsidRDefault="002049F4" w:rsidP="002049F4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sz w:val="28"/>
          <w:szCs w:val="28"/>
        </w:rPr>
        <w:t xml:space="preserve">Rada Miejska w Mszczonowie w wyniku przeprowadzonego głosowania jednogłośnie przyjęła </w:t>
      </w:r>
      <w:r w:rsidR="00BB159D">
        <w:rPr>
          <w:sz w:val="28"/>
          <w:szCs w:val="28"/>
        </w:rPr>
        <w:t>ocenę zasobów</w:t>
      </w:r>
      <w:r w:rsidRPr="00623C93">
        <w:rPr>
          <w:sz w:val="28"/>
          <w:szCs w:val="28"/>
        </w:rPr>
        <w:t xml:space="preserve"> pomocy społecznej na rok 2012 dla Gminy Mszczonów</w:t>
      </w:r>
      <w:r>
        <w:rPr>
          <w:sz w:val="28"/>
          <w:szCs w:val="28"/>
        </w:rPr>
        <w:t xml:space="preserve">. W głosowaniu uczestniczyło 9 radnych. Za przyjęciem oceny głosowali: </w:t>
      </w:r>
      <w:r>
        <w:rPr>
          <w:rFonts w:eastAsia="Times New Roman" w:cs="Arial"/>
          <w:sz w:val="28"/>
          <w:szCs w:val="28"/>
        </w:rPr>
        <w:t>Zdzisław Banasiak, Wojciech Horbot, Marek Baumel</w:t>
      </w:r>
      <w:r>
        <w:rPr>
          <w:rFonts w:cs="Calibri"/>
          <w:sz w:val="28"/>
          <w:szCs w:val="28"/>
        </w:rPr>
        <w:t xml:space="preserve">, Łukasz </w:t>
      </w:r>
      <w:r>
        <w:rPr>
          <w:rFonts w:eastAsia="Times New Roman" w:cs="Arial"/>
          <w:sz w:val="28"/>
          <w:szCs w:val="28"/>
        </w:rPr>
        <w:t>Koperski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Dariusz Olesiński, Jerzy Siniarski, Krzysztof Krawczyk.</w:t>
      </w:r>
    </w:p>
    <w:p w:rsidR="002049F4" w:rsidRPr="00623C93" w:rsidRDefault="002049F4" w:rsidP="00623C9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23C93" w:rsidRDefault="00623C93" w:rsidP="00623C93">
      <w:pPr>
        <w:contextualSpacing/>
        <w:jc w:val="both"/>
        <w:rPr>
          <w:rFonts w:asciiTheme="minorHAnsi" w:eastAsiaTheme="minorHAnsi" w:hAnsiTheme="minorHAnsi"/>
          <w:bCs/>
          <w:sz w:val="28"/>
          <w:szCs w:val="28"/>
        </w:rPr>
      </w:pPr>
    </w:p>
    <w:p w:rsidR="00623C93" w:rsidRDefault="00623C93" w:rsidP="00640779">
      <w:pPr>
        <w:ind w:firstLine="72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/>
          <w:bCs/>
          <w:sz w:val="28"/>
          <w:szCs w:val="28"/>
        </w:rPr>
        <w:t xml:space="preserve">Ad.6 </w:t>
      </w:r>
      <w:r w:rsidR="00433E61">
        <w:rPr>
          <w:rFonts w:asciiTheme="minorHAnsi" w:eastAsiaTheme="minorHAnsi" w:hAnsiTheme="minorHAnsi"/>
          <w:bCs/>
          <w:sz w:val="28"/>
          <w:szCs w:val="28"/>
        </w:rPr>
        <w:t>Burmistrz Kozłowski przedstawił projekt</w:t>
      </w:r>
      <w:r w:rsidRPr="00623C93">
        <w:rPr>
          <w:rFonts w:asciiTheme="minorHAnsi" w:eastAsiaTheme="minorHAnsi" w:hAnsiTheme="minorHAnsi"/>
          <w:bCs/>
          <w:sz w:val="28"/>
          <w:szCs w:val="28"/>
        </w:rPr>
        <w:t xml:space="preserve"> uchwały 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zmieniającej Uchwałę Budżetową Gminy Mszczonów na rok 2013</w:t>
      </w:r>
      <w:r w:rsidR="00433E61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uzasadnieniem.</w:t>
      </w:r>
    </w:p>
    <w:p w:rsidR="00433E61" w:rsidRDefault="00433E61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Default="00433E61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Radny Horbot poinformował, że Komisja Budżetu i Mienia Komunalnego pozytywnie zaopiniowała projekt uchwały.</w:t>
      </w:r>
    </w:p>
    <w:p w:rsidR="00433E61" w:rsidRDefault="00433E61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Wiceprzewodniczący Zientek odczytał uchwałę 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zmieniając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ą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Uchwałę Budżetową Gminy Mszczonów na rok 2013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, którą w wyniku głosowania przyjęto jednogłośnie. W głosowaniu uczestniczyło 11 radnych. Za przyjęciem uchwały głosowali: </w:t>
      </w:r>
      <w:r>
        <w:rPr>
          <w:rFonts w:eastAsia="Times New Roman" w:cs="Arial"/>
          <w:sz w:val="28"/>
          <w:szCs w:val="28"/>
        </w:rPr>
        <w:t>Zdzisław Banasiak, 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Zientek. Uchwała nr XXXV/264//13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623C93" w:rsidRDefault="00623C93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Ad.7 </w:t>
      </w:r>
      <w:r w:rsidR="00433E61">
        <w:rPr>
          <w:rFonts w:asciiTheme="minorHAnsi" w:eastAsiaTheme="minorHAnsi" w:hAnsiTheme="minorHAnsi"/>
          <w:bCs/>
          <w:sz w:val="28"/>
          <w:szCs w:val="28"/>
        </w:rPr>
        <w:t>Burmistrz Kozłowski przedstawił projekt</w:t>
      </w:r>
      <w:r w:rsidRPr="00623C93">
        <w:rPr>
          <w:rFonts w:asciiTheme="minorHAnsi" w:hAnsiTheme="minorHAnsi"/>
          <w:sz w:val="28"/>
          <w:szCs w:val="28"/>
        </w:rPr>
        <w:t xml:space="preserve"> uchwały zmieniającej Wieloletnią Prognozę Finansową Gminy Mszczonów na lata 2013-2023</w:t>
      </w:r>
      <w:r w:rsidR="00433E61">
        <w:rPr>
          <w:rFonts w:asciiTheme="minorHAnsi" w:hAnsiTheme="minorHAnsi"/>
          <w:sz w:val="28"/>
          <w:szCs w:val="28"/>
        </w:rPr>
        <w:t xml:space="preserve"> wraz z uzasadnieniem</w:t>
      </w:r>
    </w:p>
    <w:p w:rsidR="00623C93" w:rsidRDefault="00623C93" w:rsidP="00623C93">
      <w:pPr>
        <w:rPr>
          <w:sz w:val="28"/>
          <w:szCs w:val="28"/>
        </w:rPr>
      </w:pPr>
    </w:p>
    <w:p w:rsidR="00433E61" w:rsidRDefault="00433E61" w:rsidP="00623C93">
      <w:pPr>
        <w:rPr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Radny Horbot poinformował, że Komisja Budżetu i Mienia Komunalnego pozytywnie zaopiniowała projekt uchwały</w:t>
      </w:r>
    </w:p>
    <w:p w:rsidR="00623C93" w:rsidRDefault="00623C93" w:rsidP="00623C93">
      <w:pPr>
        <w:rPr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zmieniając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ą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rFonts w:asciiTheme="minorHAnsi" w:hAnsiTheme="minorHAnsi"/>
          <w:sz w:val="28"/>
          <w:szCs w:val="28"/>
        </w:rPr>
        <w:t>Wieloletnią Prognozę Finansową Gminy Mszczonów na lata 2013-2023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</w:rPr>
        <w:t>Zdzisław Banasiak, 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Koperski. Uchwała nr XXXV/265//13 stanowi załącznik do protokołu.</w:t>
      </w:r>
    </w:p>
    <w:p w:rsidR="00433E61" w:rsidRDefault="00433E61" w:rsidP="00623C93">
      <w:pPr>
        <w:rPr>
          <w:sz w:val="28"/>
          <w:szCs w:val="28"/>
        </w:rPr>
      </w:pPr>
    </w:p>
    <w:p w:rsidR="00433E61" w:rsidRDefault="00433E61" w:rsidP="00623C93">
      <w:pPr>
        <w:rPr>
          <w:sz w:val="28"/>
          <w:szCs w:val="28"/>
        </w:rPr>
      </w:pPr>
    </w:p>
    <w:p w:rsidR="00623C93" w:rsidRPr="00623C93" w:rsidRDefault="00623C93" w:rsidP="0064077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Ad.8 </w:t>
      </w:r>
      <w:r w:rsidR="00433E61">
        <w:rPr>
          <w:rFonts w:asciiTheme="minorHAnsi" w:eastAsiaTheme="minorHAnsi" w:hAnsiTheme="minorHAnsi"/>
          <w:bCs/>
          <w:sz w:val="28"/>
          <w:szCs w:val="28"/>
        </w:rPr>
        <w:t>Burmistrz Kozłowski przedstawił projekt</w:t>
      </w:r>
      <w:r w:rsidRPr="00623C93">
        <w:rPr>
          <w:sz w:val="28"/>
          <w:szCs w:val="28"/>
        </w:rPr>
        <w:t xml:space="preserve"> uchwały w sprawie zaciągnięcia pożyczki w Wojewódzkim Funduszu Ochrony Środowiska </w:t>
      </w:r>
      <w:r w:rsidR="00433E61">
        <w:rPr>
          <w:sz w:val="28"/>
          <w:szCs w:val="28"/>
        </w:rPr>
        <w:t>i Gospodarki Wodnej w Warszawie wraz z uzasadnieniem</w:t>
      </w:r>
    </w:p>
    <w:p w:rsidR="00433E61" w:rsidRDefault="00433E61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Default="00433E61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Radny Horbot poinformował, że Komisja Budżetu i Mienia Komunalnego pozytywnie zaopiniowała projekt uchwały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zaciągnięcia pożyczki w Wojewódzkim Funduszu Ochrony Środowiska </w:t>
      </w:r>
      <w:r>
        <w:rPr>
          <w:sz w:val="28"/>
          <w:szCs w:val="28"/>
        </w:rPr>
        <w:t>i Gospodarki Wodnej w Warszawie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</w:rPr>
        <w:t>Zdzisław Banasiak, 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Koperski. Uchwała nr XXXV/266//13 stanowi załącznik do protokołu.</w:t>
      </w:r>
    </w:p>
    <w:p w:rsidR="00433E61" w:rsidRDefault="00433E61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Default="00433E61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Ad.9 </w:t>
      </w:r>
      <w:r w:rsidR="00433E61">
        <w:rPr>
          <w:rFonts w:asciiTheme="minorHAnsi" w:eastAsiaTheme="minorHAnsi" w:hAnsiTheme="minorHAnsi" w:cs="TimesNewRomanPS-BoldMT"/>
          <w:bCs/>
          <w:sz w:val="28"/>
          <w:szCs w:val="28"/>
        </w:rPr>
        <w:t>Pani Ciszewska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ogłoszenia tekstu jednolitego statutu Miejskiego Ośrodka Pomocy Społecznej w Mszczonowie</w:t>
      </w:r>
      <w:r w:rsidR="00433E61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54063A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ogłoszenia tekstu jednolitego statutu Miejskiego Ośrodka Pomocy Społecznej w Mszczonowie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którą w wyniku głosowania przyjęto jednogłośnie. W głosowaniu uczestniczyło 1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0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</w:rPr>
        <w:t xml:space="preserve">Zdzisław Banasiak, </w:t>
      </w:r>
      <w:r>
        <w:rPr>
          <w:rFonts w:eastAsia="Times New Roman" w:cs="Arial"/>
          <w:sz w:val="28"/>
          <w:szCs w:val="28"/>
        </w:rPr>
        <w:lastRenderedPageBreak/>
        <w:t>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 w:rsidR="0054063A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Dariusz Olesiński, Jerzy Siniarski, Łukasz Koperski. Uchwała nr XXXV/267//13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40779" w:rsidRDefault="00640779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Ad.10 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Pani Zielińska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ustalenia Regulaminu określającego wysokość stawek oraz szczegółowe zasady przyznawania i wypłacania nauc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zycielom dodatku mieszkaniowego wraz z uzasadnieniem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54063A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ustalenia Regulaminu określającego wysokość stawek oraz szczegółowe zasady przyznawania i wypłacania nauc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zycielom dodatku mieszkaniowego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którą w wyniku głosowania przyjęto jednogłośnie. W głosowaniu uczestniczyło 1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1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</w:rPr>
        <w:t>Zdzisław Banasiak, 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>, Dariusz Olesiński, Jerzy Siniarski, Łukasz Koperski</w:t>
      </w:r>
      <w:r w:rsidR="0054063A">
        <w:rPr>
          <w:rFonts w:cs="Calibri"/>
          <w:sz w:val="28"/>
          <w:szCs w:val="28"/>
        </w:rPr>
        <w:t>, Marek Zientek</w:t>
      </w:r>
      <w:r>
        <w:rPr>
          <w:rFonts w:cs="Calibri"/>
          <w:sz w:val="28"/>
          <w:szCs w:val="28"/>
        </w:rPr>
        <w:t xml:space="preserve"> Uchwała nr XXXV/268//13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54063A" w:rsidRDefault="0054063A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Ad.11 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Pani Zielińska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ustalenia sieci publicznych przedszkoli, oddziałów przedszkolnych w szkołach podstawowych oraz punktów przedszkolnych, dla których organem p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rowadzącym jest Gmina Mszczonów wraz z uzasadnieniem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>w sprawie</w:t>
      </w:r>
      <w:r w:rsidR="0054063A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ustalenia sieci publicznych przedszkoli, oddziałów przedszkolnych w szkołach podstawowych oraz punktów przedszkolnych, dla których organem p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rowadzącym jest Gmina Mszczonów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</w:rPr>
        <w:t>Zdzisław Banasiak, 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Koperski. Uchwała nr XXXV/269//13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54063A" w:rsidRDefault="0054063A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Default="00623C93" w:rsidP="00640779">
      <w:pPr>
        <w:ind w:firstLine="72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Ad.12 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Pani Zielińska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określenia zasad udzielania i rozmiaru obniżek dla dyrektorów i wicedyrektorów szkół oraz nauczycieli, którzy obowiązki kierownicze pełnią w zastępstwie nauczyciela, któremu powierzono stanowisko kierownicze; tygodniowego obowiązkowego wymiaru godzin zajęć nauczycieli szkół niewymienionych w art. 42 ust. 3 ustawy – Karta Nauczyciela oraz zasad rozliczania tygodniowego obowiązkowego wymiaru godzin zajęć nauczycieli, dla których ustalony plan zajęć jest różny w poszczególnych okresach roku szkolnego dla nauczycieli zatrudnionych w szkołach prowadzonych przez Gminę Mszczonów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</w:t>
      </w:r>
    </w:p>
    <w:p w:rsidR="0054063A" w:rsidRDefault="0054063A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54063A" w:rsidRDefault="0054063A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Przewodniczący Koperski zapytał </w:t>
      </w:r>
      <w:r w:rsidR="00BB159D">
        <w:rPr>
          <w:rFonts w:asciiTheme="minorHAnsi" w:eastAsiaTheme="minorHAnsi" w:hAnsiTheme="minorHAnsi" w:cs="TimesNewRomanPS-BoldMT"/>
          <w:bCs/>
          <w:sz w:val="28"/>
          <w:szCs w:val="28"/>
        </w:rPr>
        <w:t>się, jakie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były punkty zapalne w opiniowaniu przez związki zawodowe.</w:t>
      </w:r>
    </w:p>
    <w:p w:rsidR="0054063A" w:rsidRDefault="0054063A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54063A" w:rsidRDefault="0054063A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Pani Zielińska odpowiedziała, że takim punktem zapalnym było wysokość pensum pedagogów, psychologów oraz logopedów. Zdaniem </w:t>
      </w:r>
      <w:r w:rsidR="00070272">
        <w:rPr>
          <w:rFonts w:asciiTheme="minorHAnsi" w:eastAsiaTheme="minorHAnsi" w:hAnsiTheme="minorHAnsi" w:cs="TimesNewRomanPS-BoldMT"/>
          <w:bCs/>
          <w:sz w:val="28"/>
          <w:szCs w:val="28"/>
        </w:rPr>
        <w:t>związków zawodowych pensum to jest zbyt wysokie.</w:t>
      </w:r>
    </w:p>
    <w:p w:rsidR="00070272" w:rsidRDefault="00070272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070272" w:rsidRDefault="00070272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Przewodniczący Koperski zapytał się jak to pensum wygląda w innych gminach.</w:t>
      </w:r>
    </w:p>
    <w:p w:rsidR="00070272" w:rsidRDefault="00070272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070272" w:rsidRDefault="00070272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Pani Zielińska odpowiedziała, że nasze proponowane pensum jest porównywalne z tymi gminami g</w:t>
      </w:r>
      <w:r w:rsidR="00F67B90">
        <w:rPr>
          <w:rFonts w:asciiTheme="minorHAnsi" w:hAnsiTheme="minorHAnsi"/>
          <w:sz w:val="28"/>
          <w:szCs w:val="28"/>
        </w:rPr>
        <w:t>d</w:t>
      </w:r>
      <w:r>
        <w:rPr>
          <w:rFonts w:asciiTheme="minorHAnsi" w:hAnsiTheme="minorHAnsi"/>
          <w:sz w:val="28"/>
          <w:szCs w:val="28"/>
        </w:rPr>
        <w:t xml:space="preserve">zie już uchwalono zmiany, w tych gminach gdzie nie zaszły jeszcze </w:t>
      </w:r>
      <w:r w:rsidR="00BB159D">
        <w:rPr>
          <w:rFonts w:asciiTheme="minorHAnsi" w:hAnsiTheme="minorHAnsi"/>
          <w:sz w:val="28"/>
          <w:szCs w:val="28"/>
        </w:rPr>
        <w:t xml:space="preserve">zmiany, </w:t>
      </w:r>
      <w:r>
        <w:rPr>
          <w:rFonts w:asciiTheme="minorHAnsi" w:hAnsiTheme="minorHAnsi"/>
          <w:sz w:val="28"/>
          <w:szCs w:val="28"/>
        </w:rPr>
        <w:t>będą one wprowadzone w najbliższym czasie.</w:t>
      </w:r>
    </w:p>
    <w:p w:rsidR="00070272" w:rsidRDefault="00070272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070272" w:rsidRPr="00623C93" w:rsidRDefault="00070272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Radna Gryglewska poinformowała, że Komisja Oświaty, Sportu i Młodzieży szczegółowo omówiła projekt uchwały. Zdaje sobie sprawę, że jest to krzywdzące dla nauczycieli, nie mniej jednak względy ekonomiczne zawarzyły, że Komisja Oświaty, Sportu i Młodzieży pozytywnie zaopiniowała projekt uchwały.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54063A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określenia zasad udzielania i rozmiaru obniżek dla dyrektorów i wicedyrektorów szkół oraz nauczycieli, którzy obowiązki kierownicze pełnią w zastępstwie nauczyciela, któremu powierzono stanowisko kierownicze; tygodniowego obowiązkowego wymiaru godzin zajęć nauczycieli szkół niewymienionych w art. 42 ust. 3 ustawy </w:t>
      </w:r>
      <w:r w:rsidR="0054063A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lastRenderedPageBreak/>
        <w:t>– Karta Nauczyciela oraz zasad rozliczania tygodniowego obowiązkowego wymiaru godzin zajęć nauczycieli, dla których ustalony plan zajęć jest różny w poszczególnych okresach roku szkolnego dla nauczycieli zatrudnionych w szkołach prowadzonych przez Gminę Mszczonów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, którą w wyniku głosowania przyjęto </w:t>
      </w:r>
      <w:r w:rsidR="0054063A">
        <w:rPr>
          <w:rFonts w:asciiTheme="minorHAnsi" w:eastAsiaTheme="minorHAnsi" w:hAnsiTheme="minorHAnsi" w:cs="TimesNewRomanPS-BoldMT"/>
          <w:bCs/>
          <w:sz w:val="28"/>
          <w:szCs w:val="28"/>
        </w:rPr>
        <w:t>przy 11 głosach za (</w:t>
      </w:r>
      <w:r w:rsidR="0054063A">
        <w:rPr>
          <w:rFonts w:eastAsia="Times New Roman" w:cs="Arial"/>
          <w:sz w:val="28"/>
          <w:szCs w:val="28"/>
        </w:rPr>
        <w:t>Wojciech Horbot, Barbara</w:t>
      </w:r>
      <w:r w:rsidR="0054063A">
        <w:rPr>
          <w:rFonts w:cs="Calibri"/>
          <w:sz w:val="28"/>
          <w:szCs w:val="28"/>
        </w:rPr>
        <w:t xml:space="preserve"> </w:t>
      </w:r>
      <w:r w:rsidR="0054063A">
        <w:rPr>
          <w:rFonts w:eastAsia="Times New Roman" w:cs="Arial"/>
          <w:sz w:val="28"/>
          <w:szCs w:val="28"/>
        </w:rPr>
        <w:t>Gryglewska</w:t>
      </w:r>
      <w:r w:rsidR="0054063A">
        <w:rPr>
          <w:rFonts w:cs="Calibri"/>
          <w:sz w:val="28"/>
          <w:szCs w:val="28"/>
        </w:rPr>
        <w:t xml:space="preserve">, Marek Baumel, </w:t>
      </w:r>
      <w:r w:rsidR="0054063A">
        <w:rPr>
          <w:rFonts w:eastAsia="Times New Roman" w:cs="Arial"/>
          <w:sz w:val="28"/>
          <w:szCs w:val="28"/>
        </w:rPr>
        <w:t>Andrzej</w:t>
      </w:r>
      <w:r w:rsidR="0054063A">
        <w:rPr>
          <w:rFonts w:cs="Calibri"/>
          <w:sz w:val="28"/>
          <w:szCs w:val="28"/>
        </w:rPr>
        <w:t xml:space="preserve"> </w:t>
      </w:r>
      <w:r w:rsidR="0054063A">
        <w:rPr>
          <w:rFonts w:eastAsia="Times New Roman" w:cs="Arial"/>
          <w:sz w:val="28"/>
          <w:szCs w:val="28"/>
        </w:rPr>
        <w:t>Osial</w:t>
      </w:r>
      <w:r w:rsidR="0054063A">
        <w:rPr>
          <w:rFonts w:cs="Calibri"/>
          <w:sz w:val="28"/>
          <w:szCs w:val="28"/>
        </w:rPr>
        <w:t xml:space="preserve">, </w:t>
      </w:r>
      <w:r w:rsidR="0054063A">
        <w:rPr>
          <w:rFonts w:eastAsia="Times New Roman" w:cs="Arial"/>
          <w:sz w:val="28"/>
          <w:szCs w:val="28"/>
        </w:rPr>
        <w:t>Renata</w:t>
      </w:r>
      <w:r w:rsidR="0054063A">
        <w:rPr>
          <w:rFonts w:cs="Calibri"/>
          <w:sz w:val="28"/>
          <w:szCs w:val="28"/>
        </w:rPr>
        <w:t xml:space="preserve"> </w:t>
      </w:r>
      <w:r w:rsidR="0054063A">
        <w:rPr>
          <w:rFonts w:eastAsia="Times New Roman" w:cs="Arial"/>
          <w:sz w:val="28"/>
          <w:szCs w:val="28"/>
        </w:rPr>
        <w:t>Siwiec,</w:t>
      </w:r>
      <w:r w:rsidR="0054063A">
        <w:rPr>
          <w:rFonts w:cs="Calibri"/>
          <w:sz w:val="28"/>
          <w:szCs w:val="28"/>
        </w:rPr>
        <w:t xml:space="preserve"> </w:t>
      </w:r>
      <w:r w:rsidR="0054063A">
        <w:rPr>
          <w:rFonts w:eastAsia="Times New Roman" w:cs="Arial"/>
          <w:sz w:val="28"/>
          <w:szCs w:val="28"/>
        </w:rPr>
        <w:t>Krzysztof Krawczyk</w:t>
      </w:r>
      <w:r w:rsidR="0054063A">
        <w:rPr>
          <w:rFonts w:cs="Calibri"/>
          <w:sz w:val="28"/>
          <w:szCs w:val="28"/>
        </w:rPr>
        <w:t xml:space="preserve">, </w:t>
      </w:r>
      <w:r w:rsidR="0054063A">
        <w:rPr>
          <w:rFonts w:eastAsia="Times New Roman" w:cs="Arial"/>
          <w:sz w:val="28"/>
          <w:szCs w:val="28"/>
        </w:rPr>
        <w:t>Waldemar</w:t>
      </w:r>
      <w:r w:rsidR="0054063A">
        <w:rPr>
          <w:rFonts w:cs="Calibri"/>
          <w:sz w:val="28"/>
          <w:szCs w:val="28"/>
        </w:rPr>
        <w:t xml:space="preserve"> </w:t>
      </w:r>
      <w:r w:rsidR="0054063A">
        <w:rPr>
          <w:rFonts w:eastAsia="Times New Roman" w:cs="Arial"/>
          <w:sz w:val="28"/>
          <w:szCs w:val="28"/>
        </w:rPr>
        <w:t>Suski</w:t>
      </w:r>
      <w:r w:rsidR="0054063A">
        <w:rPr>
          <w:rFonts w:cs="Calibri"/>
          <w:sz w:val="28"/>
          <w:szCs w:val="28"/>
        </w:rPr>
        <w:t>, Dariusz Olesiński, Jerzy Siniarski, Marek Zientek, Łukasz Koperski) i 1 głosie wstrzymujących się ( Zdzisław Banasiak)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. W głosowaniu uczestniczyło 12 radnych. </w:t>
      </w:r>
      <w:r>
        <w:rPr>
          <w:rFonts w:cs="Calibri"/>
          <w:sz w:val="28"/>
          <w:szCs w:val="28"/>
        </w:rPr>
        <w:t>Uchwała nr XXXV/270//13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070272" w:rsidRDefault="00070272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Ad.13 </w:t>
      </w:r>
      <w:r w:rsidR="00070272">
        <w:rPr>
          <w:rFonts w:asciiTheme="minorHAnsi" w:eastAsiaTheme="minorHAnsi" w:hAnsiTheme="minorHAnsi" w:cs="TimesNewRomanPS-BoldMT"/>
          <w:bCs/>
          <w:sz w:val="28"/>
          <w:szCs w:val="28"/>
        </w:rPr>
        <w:t>Pani Koszulińska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zmiany uchwały w sprawie przystąpienia do sporządzenia miejscowego planu zagospodarowania przestrzennego oraz zmiany miejscowego planu zagospodarowania przestrzennego obejmującego fragment miejscowości Ba</w:t>
      </w:r>
      <w:r w:rsidR="00070272">
        <w:rPr>
          <w:rFonts w:asciiTheme="minorHAnsi" w:eastAsiaTheme="minorHAnsi" w:hAnsiTheme="minorHAnsi" w:cs="TimesNewRomanPS-BoldMT"/>
          <w:bCs/>
          <w:sz w:val="28"/>
          <w:szCs w:val="28"/>
        </w:rPr>
        <w:t>dowo Mściska w gminie Mszczonów wraz z uzasadnieniem.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070272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w sprawie zmiany uchwały w sprawie przystąpienia do sporządzenia miejscowego planu zagospodarowania przestrzennego oraz zmiany miejscowego planu zagospodarowania przestrzennego obejmującego fragment miejscowości Ba</w:t>
      </w:r>
      <w:r w:rsidR="00070272">
        <w:rPr>
          <w:rFonts w:asciiTheme="minorHAnsi" w:eastAsiaTheme="minorHAnsi" w:hAnsiTheme="minorHAnsi" w:cs="TimesNewRomanPS-BoldMT"/>
          <w:bCs/>
          <w:sz w:val="28"/>
          <w:szCs w:val="28"/>
        </w:rPr>
        <w:t>dowo Mściska w gminie Mszczonów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</w:rPr>
        <w:t>Zdzisław Banasiak, 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Koperski. Uchwała nr XXXV/271//13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070272" w:rsidRDefault="00070272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Pr="00D34F1C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Ad.14 </w:t>
      </w:r>
      <w:r w:rsidR="00070272"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>Pani Koszulińska przedstawiła projekt</w:t>
      </w:r>
      <w:r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</w:t>
      </w:r>
      <w:r w:rsidR="00D34F1C"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>określenie przystanków komunikacyjnych, których właścicielem lub zarządzającym jest Gmina Mszczonów oraz warunków i zasad korzystania z przystanków</w:t>
      </w:r>
      <w:r w:rsidR="00070272"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070272" w:rsidRPr="00070272" w:rsidRDefault="00070272" w:rsidP="00070272">
      <w:pPr>
        <w:contextualSpacing/>
        <w:jc w:val="both"/>
        <w:rPr>
          <w:rFonts w:asciiTheme="minorHAnsi" w:hAnsiTheme="minorHAnsi"/>
          <w:sz w:val="28"/>
          <w:szCs w:val="28"/>
        </w:rPr>
      </w:pPr>
      <w:r w:rsidRPr="00070272">
        <w:rPr>
          <w:rFonts w:asciiTheme="minorHAnsi" w:eastAsiaTheme="minorHAnsi" w:hAnsiTheme="minorHAnsi" w:cs="TimesNewRomanPS-BoldMT"/>
          <w:bCs/>
          <w:sz w:val="28"/>
          <w:szCs w:val="28"/>
        </w:rPr>
        <w:lastRenderedPageBreak/>
        <w:t>Radny Horbot poinformował, że Komisja Budżetu i Mienia Komunalnego pozytywnie zaopiniowała projekt tej uchwały. Natomiast negatywnie zaopiniowała projekt uchwały w sprawie ustalenia stawki opłat za korzystanie przez przewoźników z przystanków komunikacyjnych na terenie gminy Mszczonów</w:t>
      </w:r>
    </w:p>
    <w:p w:rsidR="00070272" w:rsidRDefault="00070272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070272" w:rsidRPr="00070272" w:rsidRDefault="00BB159D" w:rsidP="00070272">
      <w:pPr>
        <w:contextualSpacing/>
        <w:jc w:val="both"/>
        <w:rPr>
          <w:rFonts w:asciiTheme="minorHAnsi" w:hAnsiTheme="minorHAnsi"/>
          <w:sz w:val="28"/>
          <w:szCs w:val="28"/>
        </w:rPr>
      </w:pPr>
      <w:r w:rsidRPr="00070272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Radny 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Siniarski</w:t>
      </w:r>
      <w:r w:rsidRPr="00070272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poinformował, że Komisja 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Rolnictwa, Ochrony Środowiska i Bezpieczeństwa Publicznego </w:t>
      </w:r>
      <w:r w:rsidRPr="00070272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pozytywnie zaopiniowała projekt tej uchwały. </w:t>
      </w:r>
      <w:r w:rsidR="00070272" w:rsidRPr="00070272">
        <w:rPr>
          <w:rFonts w:asciiTheme="minorHAnsi" w:eastAsiaTheme="minorHAnsi" w:hAnsiTheme="minorHAnsi" w:cs="TimesNewRomanPS-BoldMT"/>
          <w:bCs/>
          <w:sz w:val="28"/>
          <w:szCs w:val="28"/>
        </w:rPr>
        <w:t>Natomiast negatywnie zaopiniowała projekt uchwały w sprawie ustalenia stawki opłat za korzystanie przez przewoźników z przystanków komunikacyjnych na terenie gminy Mszczonów</w:t>
      </w:r>
    </w:p>
    <w:p w:rsidR="00070272" w:rsidRDefault="00070272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D34F1C" w:rsidRPr="00D34F1C">
        <w:rPr>
          <w:rFonts w:asciiTheme="minorHAnsi" w:eastAsiaTheme="minorHAnsi" w:hAnsiTheme="minorHAnsi" w:cs="TimesNewRomanPS-BoldMT"/>
          <w:bCs/>
          <w:sz w:val="28"/>
          <w:szCs w:val="28"/>
        </w:rPr>
        <w:t>określenie przystanków komunikacyjnych, których właścicielem lub zarządzającym jest Gmina Mszczonów oraz warunków i zasad korzystania z przystanków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którą w wyniku głosowania przyjęto jednogłośnie. W głosowaniu uczestniczyło 1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1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</w:rPr>
        <w:t xml:space="preserve">Zdzisław Banasiak, Wojciech Horbot, </w:t>
      </w:r>
      <w:r>
        <w:rPr>
          <w:rFonts w:cs="Calibri"/>
          <w:sz w:val="28"/>
          <w:szCs w:val="28"/>
        </w:rPr>
        <w:t xml:space="preserve">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Koperski. Uchwała nr XXXV/272//13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070272" w:rsidRDefault="00070272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Ad.15 </w:t>
      </w:r>
      <w:r w:rsidR="00070272">
        <w:rPr>
          <w:rFonts w:asciiTheme="minorHAnsi" w:eastAsiaTheme="minorHAnsi" w:hAnsiTheme="minorHAnsi" w:cs="TimesNewRomanPS-BoldMT"/>
          <w:bCs/>
          <w:sz w:val="28"/>
          <w:szCs w:val="28"/>
        </w:rPr>
        <w:t>Pani Koszulińska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nadania nazwy ulicy w Mszczonowie</w:t>
      </w:r>
      <w:r w:rsidR="00070272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uzasadnieniem. Ponadto dodała, że Wydział Rozwoju Gospodarczego proponuje na tym odcinku przedłużyć nazwę ulicy Mariana Korpusa. 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070272" w:rsidRDefault="00D34F1C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Przewodniczący</w:t>
      </w:r>
      <w:r w:rsidR="00070272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Koperski 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również jest zdania, że ten odcinek powinien być przedłużeniem ulicy Mariana Korpusa.</w:t>
      </w:r>
    </w:p>
    <w:p w:rsidR="00D34F1C" w:rsidRDefault="00D34F1C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D34F1C" w:rsidRDefault="00D34F1C" w:rsidP="00623C93">
      <w:pPr>
        <w:contextualSpacing/>
        <w:jc w:val="both"/>
        <w:rPr>
          <w:rFonts w:cs="Calibr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Przewodniczący Koperski podał pod głosowanie propozycje nazwy ulicy Szwagrów. Za tak</w:t>
      </w:r>
      <w:r w:rsidR="00640779">
        <w:rPr>
          <w:rFonts w:asciiTheme="minorHAnsi" w:eastAsiaTheme="minorHAnsi" w:hAnsiTheme="minorHAnsi" w:cs="TimesNewRomanPS-BoldMT"/>
          <w:bCs/>
          <w:sz w:val="28"/>
          <w:szCs w:val="28"/>
        </w:rPr>
        <w:t>ą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nazwą nikt nie głosował, przeciw głosowało 11 radnych (</w:t>
      </w:r>
      <w:r>
        <w:rPr>
          <w:rFonts w:eastAsia="Times New Roman" w:cs="Arial"/>
          <w:sz w:val="28"/>
          <w:szCs w:val="28"/>
        </w:rPr>
        <w:t xml:space="preserve">Wojciech Horbot, </w:t>
      </w:r>
      <w:r>
        <w:rPr>
          <w:rFonts w:cs="Calibri"/>
          <w:sz w:val="28"/>
          <w:szCs w:val="28"/>
        </w:rPr>
        <w:t xml:space="preserve">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Koperski)</w:t>
      </w:r>
    </w:p>
    <w:p w:rsidR="00D34F1C" w:rsidRDefault="00D34F1C" w:rsidP="00623C93">
      <w:pPr>
        <w:contextualSpacing/>
        <w:jc w:val="both"/>
        <w:rPr>
          <w:rFonts w:cs="Calibri"/>
          <w:sz w:val="28"/>
          <w:szCs w:val="28"/>
        </w:rPr>
      </w:pPr>
    </w:p>
    <w:p w:rsidR="00D34F1C" w:rsidRDefault="00D34F1C" w:rsidP="00D34F1C">
      <w:pPr>
        <w:contextualSpacing/>
        <w:jc w:val="both"/>
        <w:rPr>
          <w:rFonts w:cs="Calibr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Przewodniczący Koperski podał pod głosowanie propozycje nazwy ulicy Biznesowa. Za taka nazwą nikt nie głosował, przeciw głosowało 11 radnych (</w:t>
      </w:r>
      <w:r>
        <w:rPr>
          <w:rFonts w:eastAsia="Times New Roman" w:cs="Arial"/>
          <w:sz w:val="28"/>
          <w:szCs w:val="28"/>
        </w:rPr>
        <w:t xml:space="preserve">Wojciech Horbot, </w:t>
      </w:r>
      <w:r>
        <w:rPr>
          <w:rFonts w:cs="Calibri"/>
          <w:sz w:val="28"/>
          <w:szCs w:val="28"/>
        </w:rPr>
        <w:t xml:space="preserve">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Koperski)</w:t>
      </w:r>
    </w:p>
    <w:p w:rsidR="00D34F1C" w:rsidRDefault="00D34F1C" w:rsidP="00623C93">
      <w:pPr>
        <w:contextualSpacing/>
        <w:jc w:val="both"/>
        <w:rPr>
          <w:rFonts w:cs="Calibri"/>
          <w:sz w:val="28"/>
          <w:szCs w:val="28"/>
        </w:rPr>
      </w:pPr>
    </w:p>
    <w:p w:rsidR="00D34F1C" w:rsidRDefault="00D34F1C" w:rsidP="00D34F1C">
      <w:pPr>
        <w:contextualSpacing/>
        <w:jc w:val="both"/>
        <w:rPr>
          <w:rFonts w:cs="Calibr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Przewodniczący Koperski podał pod głosowanie propozycje nazwy ulicy Mariana Korpusa, którą przyjęto jednogłośnie. W głosowaniu udział </w:t>
      </w:r>
      <w:r w:rsidR="00BB159D">
        <w:rPr>
          <w:rFonts w:asciiTheme="minorHAnsi" w:eastAsiaTheme="minorHAnsi" w:hAnsiTheme="minorHAnsi" w:cs="TimesNewRomanPS-BoldMT"/>
          <w:bCs/>
          <w:sz w:val="28"/>
          <w:szCs w:val="28"/>
        </w:rPr>
        <w:t>wzięło 11 radnych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(</w:t>
      </w:r>
      <w:r>
        <w:rPr>
          <w:rFonts w:eastAsia="Times New Roman" w:cs="Arial"/>
          <w:sz w:val="28"/>
          <w:szCs w:val="28"/>
        </w:rPr>
        <w:t xml:space="preserve">Wojciech Horbot, </w:t>
      </w:r>
      <w:r>
        <w:rPr>
          <w:rFonts w:cs="Calibri"/>
          <w:sz w:val="28"/>
          <w:szCs w:val="28"/>
        </w:rPr>
        <w:t xml:space="preserve">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Koperski)</w:t>
      </w:r>
    </w:p>
    <w:p w:rsidR="00D34F1C" w:rsidRDefault="00D34F1C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D34F1C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nadania nazwy ulicy w Mszczonowie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którą w wyniku głosowania przyjęto jednogłośnie. W głosowaniu uczestniczyło 1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1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</w:rPr>
        <w:t>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Dariusz Olesiński, Jerzy Siniarski, Marek Zientek, Łukasz Koperski. Uchwała nr XXXV/2</w:t>
      </w:r>
      <w:r w:rsidR="0054063A">
        <w:rPr>
          <w:rFonts w:cs="Calibri"/>
          <w:sz w:val="28"/>
          <w:szCs w:val="28"/>
        </w:rPr>
        <w:t>73</w:t>
      </w:r>
      <w:r>
        <w:rPr>
          <w:rFonts w:cs="Calibri"/>
          <w:sz w:val="28"/>
          <w:szCs w:val="28"/>
        </w:rPr>
        <w:t>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40779" w:rsidRDefault="00640779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Default="00623C93" w:rsidP="00640779">
      <w:pPr>
        <w:ind w:firstLine="72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Ad.16 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Pani Sitek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wyrażenia z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gody na użyczenie nieruchomości wraz z uzasadnieniem.</w:t>
      </w:r>
    </w:p>
    <w:p w:rsidR="00D34F1C" w:rsidRDefault="00D34F1C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D34F1C" w:rsidRPr="00623C93" w:rsidRDefault="00D34F1C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Wiceprzewodniczący Zientek poinformował, że to pomieszczenie jest elementem prawidłowej gospodarki łowieckiej na naszym terenie.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D34F1C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wyrażenia z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gody na użyczenie nieruchomości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którą w wyniku głosowania przyjęto jednogłośnie. W głosowaniu uczestniczyło 1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0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</w:rPr>
        <w:t>Wojciech Horbot,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Jerzy Siniarski, Marek Zientek, Łukasz Koperski. Uchwała nr XXXV/2</w:t>
      </w:r>
      <w:r w:rsidR="0054063A">
        <w:rPr>
          <w:rFonts w:cs="Calibri"/>
          <w:sz w:val="28"/>
          <w:szCs w:val="28"/>
        </w:rPr>
        <w:t>74</w:t>
      </w:r>
      <w:r>
        <w:rPr>
          <w:rFonts w:cs="Calibri"/>
          <w:sz w:val="28"/>
          <w:szCs w:val="28"/>
        </w:rPr>
        <w:t>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D34F1C" w:rsidRDefault="00D34F1C" w:rsidP="00623C93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Ad.17 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Pani Ciszewska przedstawiła projekt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uchwały w sprawie uchwalenia trzyletniego Gminnego Programu Wspierania Rodziny w Gminie Mszczonów na lata 2013 – 2015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="00BB159D">
        <w:rPr>
          <w:rFonts w:asciiTheme="minorHAnsi" w:eastAsiaTheme="minorHAnsi" w:hAnsiTheme="minorHAnsi" w:cs="TimesNewRomanPS-BoldMT"/>
          <w:bCs/>
          <w:sz w:val="28"/>
          <w:szCs w:val="28"/>
        </w:rPr>
        <w:t>wraz z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uzasadnieniem.</w:t>
      </w:r>
    </w:p>
    <w:p w:rsidR="00623C93" w:rsidRDefault="00623C93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0959A7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uchwalenia trzyletniego Gminnego Programu Wspierania Rodziny w Gminie Mszczonów na lata 2013 – 2015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, którą w wyniku głosowania przyjęto jednogłośnie. W głosowaniu uczestniczyło </w:t>
      </w:r>
      <w:r w:rsidR="000959A7">
        <w:rPr>
          <w:rFonts w:asciiTheme="minorHAnsi" w:eastAsiaTheme="minorHAnsi" w:hAnsiTheme="minorHAnsi" w:cs="TimesNewRomanPS-BoldMT"/>
          <w:bCs/>
          <w:sz w:val="28"/>
          <w:szCs w:val="28"/>
        </w:rPr>
        <w:t>9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radnych. </w:t>
      </w:r>
      <w:r w:rsidR="00BB159D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Za przyjęciem uchwały głosowali: </w:t>
      </w:r>
      <w:r w:rsidR="00BB159D">
        <w:rPr>
          <w:rFonts w:eastAsia="Times New Roman" w:cs="Arial"/>
          <w:sz w:val="28"/>
          <w:szCs w:val="28"/>
        </w:rPr>
        <w:t xml:space="preserve">Zdzisław Banasiak, </w:t>
      </w:r>
      <w:r w:rsidR="00BB159D">
        <w:rPr>
          <w:rFonts w:cs="Calibri"/>
          <w:sz w:val="28"/>
          <w:szCs w:val="28"/>
        </w:rPr>
        <w:t xml:space="preserve">Marek Baumel, </w:t>
      </w:r>
      <w:r w:rsidR="00BB159D">
        <w:rPr>
          <w:rFonts w:eastAsia="Times New Roman" w:cs="Arial"/>
          <w:sz w:val="28"/>
          <w:szCs w:val="28"/>
        </w:rPr>
        <w:t>Andrzej</w:t>
      </w:r>
      <w:r w:rsidR="00BB159D">
        <w:rPr>
          <w:rFonts w:cs="Calibri"/>
          <w:sz w:val="28"/>
          <w:szCs w:val="28"/>
        </w:rPr>
        <w:t xml:space="preserve"> </w:t>
      </w:r>
      <w:r w:rsidR="00BB159D">
        <w:rPr>
          <w:rFonts w:eastAsia="Times New Roman" w:cs="Arial"/>
          <w:sz w:val="28"/>
          <w:szCs w:val="28"/>
        </w:rPr>
        <w:t>Osial</w:t>
      </w:r>
      <w:r w:rsidR="00BB159D">
        <w:rPr>
          <w:rFonts w:cs="Calibri"/>
          <w:sz w:val="28"/>
          <w:szCs w:val="28"/>
        </w:rPr>
        <w:t xml:space="preserve">, </w:t>
      </w:r>
      <w:r w:rsidR="00BB159D">
        <w:rPr>
          <w:rFonts w:eastAsia="Times New Roman" w:cs="Arial"/>
          <w:sz w:val="28"/>
          <w:szCs w:val="28"/>
        </w:rPr>
        <w:t>Renata</w:t>
      </w:r>
      <w:r w:rsidR="00BB159D">
        <w:rPr>
          <w:rFonts w:cs="Calibri"/>
          <w:sz w:val="28"/>
          <w:szCs w:val="28"/>
        </w:rPr>
        <w:t xml:space="preserve"> </w:t>
      </w:r>
      <w:r w:rsidR="00BB159D">
        <w:rPr>
          <w:rFonts w:eastAsia="Times New Roman" w:cs="Arial"/>
          <w:sz w:val="28"/>
          <w:szCs w:val="28"/>
        </w:rPr>
        <w:t>Siwiec,</w:t>
      </w:r>
      <w:r w:rsidR="00BB159D">
        <w:rPr>
          <w:rFonts w:cs="Calibri"/>
          <w:sz w:val="28"/>
          <w:szCs w:val="28"/>
        </w:rPr>
        <w:t xml:space="preserve"> </w:t>
      </w:r>
      <w:r w:rsidR="00BB159D">
        <w:rPr>
          <w:rFonts w:eastAsia="Times New Roman" w:cs="Arial"/>
          <w:sz w:val="28"/>
          <w:szCs w:val="28"/>
        </w:rPr>
        <w:t>Krzysztof Krawczyk</w:t>
      </w:r>
      <w:r w:rsidR="00BB159D">
        <w:rPr>
          <w:rFonts w:cs="Calibri"/>
          <w:sz w:val="28"/>
          <w:szCs w:val="28"/>
        </w:rPr>
        <w:t xml:space="preserve">, </w:t>
      </w:r>
      <w:r w:rsidR="00BB159D">
        <w:rPr>
          <w:rFonts w:eastAsia="Times New Roman" w:cs="Arial"/>
          <w:sz w:val="28"/>
          <w:szCs w:val="28"/>
        </w:rPr>
        <w:t>Waldemar</w:t>
      </w:r>
      <w:r w:rsidR="00BB159D">
        <w:rPr>
          <w:rFonts w:cs="Calibri"/>
          <w:sz w:val="28"/>
          <w:szCs w:val="28"/>
        </w:rPr>
        <w:t xml:space="preserve"> </w:t>
      </w:r>
      <w:r w:rsidR="00BB159D">
        <w:rPr>
          <w:rFonts w:eastAsia="Times New Roman" w:cs="Arial"/>
          <w:sz w:val="28"/>
          <w:szCs w:val="28"/>
        </w:rPr>
        <w:t>Suski</w:t>
      </w:r>
      <w:r w:rsidR="00BB159D">
        <w:rPr>
          <w:rFonts w:cs="Calibri"/>
          <w:sz w:val="28"/>
          <w:szCs w:val="28"/>
        </w:rPr>
        <w:t xml:space="preserve">, Jerzy Siniarski, Marek Zientek, Łukasz Koperski. </w:t>
      </w:r>
      <w:r>
        <w:rPr>
          <w:rFonts w:cs="Calibri"/>
          <w:sz w:val="28"/>
          <w:szCs w:val="28"/>
        </w:rPr>
        <w:t>Uchwała nr XXXV/2</w:t>
      </w:r>
      <w:r w:rsidR="0054063A">
        <w:rPr>
          <w:rFonts w:cs="Calibri"/>
          <w:sz w:val="28"/>
          <w:szCs w:val="28"/>
        </w:rPr>
        <w:t>75</w:t>
      </w:r>
      <w:r>
        <w:rPr>
          <w:rFonts w:cs="Calibri"/>
          <w:sz w:val="28"/>
          <w:szCs w:val="28"/>
        </w:rPr>
        <w:t>//13 stanowi załącznik do protokołu.</w:t>
      </w:r>
    </w:p>
    <w:p w:rsidR="00623C93" w:rsidRDefault="00623C93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640779" w:rsidRDefault="00640779" w:rsidP="00623C93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623C93" w:rsidRPr="00623C93" w:rsidRDefault="00623C93" w:rsidP="00640779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Ad.18 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>Pani Ciszewska przedstawiła projekt</w:t>
      </w:r>
      <w:r w:rsidRPr="00623C93">
        <w:rPr>
          <w:rFonts w:asciiTheme="minorHAnsi" w:hAnsiTheme="minorHAnsi"/>
          <w:sz w:val="28"/>
          <w:szCs w:val="28"/>
        </w:rPr>
        <w:t xml:space="preserve"> uchwały </w:t>
      </w:r>
      <w:r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w sprawie zmiany uchwały w sprawie określenia warunków funkcjonowania Gminnego Zespołu Interdyscyplinarnego ds. Przeciwdziałania Przemocy w Rodzinie</w:t>
      </w:r>
      <w:r w:rsidR="00D34F1C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</w:t>
      </w:r>
    </w:p>
    <w:p w:rsidR="001F28BB" w:rsidRDefault="001F28BB" w:rsidP="001F28BB">
      <w:pPr>
        <w:spacing w:line="240" w:lineRule="auto"/>
        <w:jc w:val="both"/>
        <w:rPr>
          <w:sz w:val="28"/>
          <w:szCs w:val="28"/>
        </w:rPr>
      </w:pPr>
    </w:p>
    <w:p w:rsidR="00433E61" w:rsidRPr="00623C93" w:rsidRDefault="00433E61" w:rsidP="00433E61">
      <w:pPr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Przewodniczący Koperski poddał pod </w:t>
      </w:r>
      <w:r w:rsidR="00BB159D">
        <w:rPr>
          <w:sz w:val="28"/>
          <w:szCs w:val="28"/>
        </w:rPr>
        <w:t>głosowanie uchwałę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</w:t>
      </w:r>
      <w:r w:rsidRPr="00623C93">
        <w:rPr>
          <w:sz w:val="28"/>
          <w:szCs w:val="28"/>
        </w:rPr>
        <w:t xml:space="preserve">w sprawie </w:t>
      </w:r>
      <w:r w:rsidR="000959A7" w:rsidRPr="00623C93">
        <w:rPr>
          <w:rFonts w:asciiTheme="minorHAnsi" w:eastAsiaTheme="minorHAnsi" w:hAnsiTheme="minorHAnsi" w:cs="TimesNewRomanPS-BoldMT"/>
          <w:bCs/>
          <w:sz w:val="28"/>
          <w:szCs w:val="28"/>
        </w:rPr>
        <w:t>zmiany uchwały w sprawie określenia warunków funkcjonowania Gminnego Zespołu Interdyscyplinarnego ds. Przeciwdziałania Przemocy w Rodzinie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, którą w wyniku głosowania przyjęto jednogłośnie. W głosowaniu uczestniczyło 1</w:t>
      </w:r>
      <w:r w:rsidR="000959A7">
        <w:rPr>
          <w:rFonts w:asciiTheme="minorHAnsi" w:eastAsiaTheme="minorHAnsi" w:hAnsiTheme="minorHAnsi" w:cs="TimesNewRomanPS-BoldMT"/>
          <w:bCs/>
          <w:sz w:val="28"/>
          <w:szCs w:val="28"/>
        </w:rPr>
        <w:t>0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</w:rPr>
        <w:t>Zdzisław Banasiak, 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Marek Baumel,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>, Jerzy Siniarski, Marek Zientek, Łukasz Koperski. Uchwała nr XXXV/2</w:t>
      </w:r>
      <w:r w:rsidR="0054063A">
        <w:rPr>
          <w:rFonts w:cs="Calibri"/>
          <w:sz w:val="28"/>
          <w:szCs w:val="28"/>
        </w:rPr>
        <w:t>7</w:t>
      </w:r>
      <w:r>
        <w:rPr>
          <w:rFonts w:cs="Calibri"/>
          <w:sz w:val="28"/>
          <w:szCs w:val="28"/>
        </w:rPr>
        <w:t>6//13 stanowi załącznik do protokołu.</w:t>
      </w:r>
    </w:p>
    <w:p w:rsidR="00623C93" w:rsidRDefault="00623C93" w:rsidP="001F28BB">
      <w:pPr>
        <w:spacing w:line="240" w:lineRule="auto"/>
        <w:jc w:val="both"/>
        <w:rPr>
          <w:sz w:val="28"/>
          <w:szCs w:val="28"/>
        </w:rPr>
      </w:pPr>
    </w:p>
    <w:p w:rsidR="00623C93" w:rsidRDefault="00623C93" w:rsidP="00623C93">
      <w:pPr>
        <w:spacing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 19 W tym punkcie Radny Krzysztof Krawczyk Przewodniczący Komisji Rewizyjnej poinformował, że od ostatniej sesji Komisja Rewizyjna odbyła </w:t>
      </w:r>
      <w:r w:rsidR="0019722C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posiedze</w:t>
      </w:r>
      <w:r w:rsidR="0019722C">
        <w:rPr>
          <w:rFonts w:asciiTheme="minorHAnsi" w:hAnsiTheme="minorHAnsi" w:cstheme="minorHAnsi"/>
          <w:sz w:val="28"/>
          <w:szCs w:val="28"/>
        </w:rPr>
        <w:t>ń</w:t>
      </w:r>
      <w:r>
        <w:rPr>
          <w:rFonts w:asciiTheme="minorHAnsi" w:hAnsiTheme="minorHAnsi" w:cstheme="minorHAnsi"/>
          <w:sz w:val="28"/>
          <w:szCs w:val="28"/>
        </w:rPr>
        <w:t xml:space="preserve"> tj.:</w:t>
      </w:r>
    </w:p>
    <w:p w:rsidR="001F28BB" w:rsidRDefault="00784551" w:rsidP="0078455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84551">
        <w:rPr>
          <w:rFonts w:asciiTheme="minorHAnsi" w:hAnsiTheme="minorHAnsi" w:cstheme="minorHAnsi"/>
          <w:sz w:val="28"/>
          <w:szCs w:val="28"/>
        </w:rPr>
        <w:t>w dniu 23 kwietnia br. komisja dokonała kontroli gospodarki finansowej GCI za 201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784551">
        <w:rPr>
          <w:rFonts w:asciiTheme="minorHAnsi" w:hAnsiTheme="minorHAnsi" w:cstheme="minorHAnsi"/>
          <w:sz w:val="28"/>
          <w:szCs w:val="28"/>
        </w:rPr>
        <w:t>r. – komisja nie stwierdziła żadnych nieprawidłowości</w:t>
      </w:r>
    </w:p>
    <w:p w:rsidR="00784551" w:rsidRPr="00784551" w:rsidRDefault="00784551" w:rsidP="0078455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84551">
        <w:rPr>
          <w:rFonts w:asciiTheme="minorHAnsi" w:hAnsiTheme="minorHAnsi" w:cstheme="minorHAnsi"/>
          <w:sz w:val="28"/>
          <w:szCs w:val="28"/>
        </w:rPr>
        <w:lastRenderedPageBreak/>
        <w:t>w dniu 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784551">
        <w:rPr>
          <w:rFonts w:asciiTheme="minorHAnsi" w:hAnsiTheme="minorHAnsi" w:cstheme="minorHAnsi"/>
          <w:sz w:val="28"/>
          <w:szCs w:val="28"/>
        </w:rPr>
        <w:t xml:space="preserve"> kwietnia br. komisja dokonała kontroli gospodarki finansowej </w:t>
      </w:r>
      <w:r>
        <w:rPr>
          <w:rFonts w:asciiTheme="minorHAnsi" w:hAnsiTheme="minorHAnsi" w:cstheme="minorHAnsi"/>
          <w:sz w:val="28"/>
          <w:szCs w:val="28"/>
        </w:rPr>
        <w:t>Miejskiej Biblioteki Publicznej</w:t>
      </w:r>
      <w:r w:rsidRPr="00784551">
        <w:rPr>
          <w:rFonts w:asciiTheme="minorHAnsi" w:hAnsiTheme="minorHAnsi" w:cstheme="minorHAnsi"/>
          <w:sz w:val="28"/>
          <w:szCs w:val="28"/>
        </w:rPr>
        <w:t xml:space="preserve"> za 201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784551">
        <w:rPr>
          <w:rFonts w:asciiTheme="minorHAnsi" w:hAnsiTheme="minorHAnsi" w:cstheme="minorHAnsi"/>
          <w:sz w:val="28"/>
          <w:szCs w:val="28"/>
        </w:rPr>
        <w:t>r. – komisja nie stwierdziła żadnych nieprawidłowości</w:t>
      </w:r>
    </w:p>
    <w:p w:rsidR="00784551" w:rsidRPr="00784551" w:rsidRDefault="00784551" w:rsidP="0078455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84551">
        <w:rPr>
          <w:rFonts w:asciiTheme="minorHAnsi" w:hAnsiTheme="minorHAnsi" w:cstheme="minorHAnsi"/>
          <w:sz w:val="28"/>
          <w:szCs w:val="28"/>
        </w:rPr>
        <w:t xml:space="preserve">w dniu </w:t>
      </w:r>
      <w:r>
        <w:rPr>
          <w:rFonts w:asciiTheme="minorHAnsi" w:hAnsiTheme="minorHAnsi" w:cstheme="minorHAnsi"/>
          <w:sz w:val="28"/>
          <w:szCs w:val="28"/>
        </w:rPr>
        <w:t>14 maja</w:t>
      </w:r>
      <w:r w:rsidRPr="00784551">
        <w:rPr>
          <w:rFonts w:asciiTheme="minorHAnsi" w:hAnsiTheme="minorHAnsi" w:cstheme="minorHAnsi"/>
          <w:sz w:val="28"/>
          <w:szCs w:val="28"/>
        </w:rPr>
        <w:t xml:space="preserve"> br. komisja dokonała kontroli gospodarki finansowej </w:t>
      </w:r>
      <w:r>
        <w:rPr>
          <w:rFonts w:asciiTheme="minorHAnsi" w:hAnsiTheme="minorHAnsi" w:cstheme="minorHAnsi"/>
          <w:sz w:val="28"/>
          <w:szCs w:val="28"/>
        </w:rPr>
        <w:t>MOK</w:t>
      </w:r>
      <w:r w:rsidRPr="00784551">
        <w:rPr>
          <w:rFonts w:asciiTheme="minorHAnsi" w:hAnsiTheme="minorHAnsi" w:cstheme="minorHAnsi"/>
          <w:sz w:val="28"/>
          <w:szCs w:val="28"/>
        </w:rPr>
        <w:t xml:space="preserve"> za 201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784551">
        <w:rPr>
          <w:rFonts w:asciiTheme="minorHAnsi" w:hAnsiTheme="minorHAnsi" w:cstheme="minorHAnsi"/>
          <w:sz w:val="28"/>
          <w:szCs w:val="28"/>
        </w:rPr>
        <w:t>r. – komisja nie stwierdziła żadnych nieprawidłowości</w:t>
      </w:r>
    </w:p>
    <w:p w:rsidR="0019722C" w:rsidRPr="00784551" w:rsidRDefault="0019722C" w:rsidP="0019722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84551">
        <w:rPr>
          <w:rFonts w:asciiTheme="minorHAnsi" w:hAnsiTheme="minorHAnsi" w:cstheme="minorHAnsi"/>
          <w:sz w:val="28"/>
          <w:szCs w:val="28"/>
        </w:rPr>
        <w:t xml:space="preserve">w dniu </w:t>
      </w:r>
      <w:r>
        <w:rPr>
          <w:rFonts w:asciiTheme="minorHAnsi" w:hAnsiTheme="minorHAnsi" w:cstheme="minorHAnsi"/>
          <w:sz w:val="28"/>
          <w:szCs w:val="28"/>
        </w:rPr>
        <w:t>17 maja</w:t>
      </w:r>
      <w:r w:rsidRPr="00784551">
        <w:rPr>
          <w:rFonts w:asciiTheme="minorHAnsi" w:hAnsiTheme="minorHAnsi" w:cstheme="minorHAnsi"/>
          <w:sz w:val="28"/>
          <w:szCs w:val="28"/>
        </w:rPr>
        <w:t xml:space="preserve"> br. komisja dokonała kontroli gospodarki finansowej </w:t>
      </w:r>
      <w:r>
        <w:rPr>
          <w:rFonts w:asciiTheme="minorHAnsi" w:hAnsiTheme="minorHAnsi" w:cstheme="minorHAnsi"/>
          <w:sz w:val="28"/>
          <w:szCs w:val="28"/>
        </w:rPr>
        <w:t>ZGKiM</w:t>
      </w:r>
      <w:r w:rsidRPr="00784551">
        <w:rPr>
          <w:rFonts w:asciiTheme="minorHAnsi" w:hAnsiTheme="minorHAnsi" w:cstheme="minorHAnsi"/>
          <w:sz w:val="28"/>
          <w:szCs w:val="28"/>
        </w:rPr>
        <w:t xml:space="preserve"> za 201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784551">
        <w:rPr>
          <w:rFonts w:asciiTheme="minorHAnsi" w:hAnsiTheme="minorHAnsi" w:cstheme="minorHAnsi"/>
          <w:sz w:val="28"/>
          <w:szCs w:val="28"/>
        </w:rPr>
        <w:t>r. – komisja nie stwierdziła żadnych nieprawidłowości</w:t>
      </w:r>
    </w:p>
    <w:p w:rsidR="00784551" w:rsidRPr="00784551" w:rsidRDefault="0019722C" w:rsidP="0078455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dniu 24 maja br. komisja dokonała analizy wykonania budżetu Gminy za 2012r. i wypracowała wniosek o udzielenie absolutorium dla Burmistrza Miasta.</w:t>
      </w:r>
    </w:p>
    <w:p w:rsidR="00784551" w:rsidRDefault="00784551" w:rsidP="001F28BB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F28BB" w:rsidRDefault="001F28BB" w:rsidP="001F28BB">
      <w:pPr>
        <w:spacing w:line="240" w:lineRule="auto"/>
        <w:jc w:val="both"/>
        <w:rPr>
          <w:sz w:val="28"/>
          <w:szCs w:val="28"/>
        </w:rPr>
      </w:pPr>
    </w:p>
    <w:p w:rsidR="001F28BB" w:rsidRDefault="001F28BB" w:rsidP="001F28BB">
      <w:pPr>
        <w:spacing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</w:t>
      </w:r>
      <w:r w:rsidR="00623C93"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23C93">
        <w:rPr>
          <w:rFonts w:asciiTheme="minorHAnsi" w:hAnsiTheme="minorHAnsi" w:cstheme="minorHAnsi"/>
          <w:sz w:val="28"/>
          <w:szCs w:val="28"/>
        </w:rPr>
        <w:t>Przewodniczący Koperski poinformował, że punkt dotyczący informacji Burmistrza z działań między sesjami omówiony będzie na kolejnej sesji Rady Miejskiej.</w:t>
      </w:r>
    </w:p>
    <w:p w:rsidR="001F28BB" w:rsidRDefault="001F28BB" w:rsidP="001F28BB">
      <w:pPr>
        <w:pStyle w:val="Akapitzlist"/>
        <w:ind w:left="0" w:firstLine="708"/>
        <w:jc w:val="both"/>
        <w:rPr>
          <w:rFonts w:asciiTheme="minorHAnsi" w:eastAsiaTheme="minorHAnsi" w:hAnsiTheme="minorHAnsi" w:cs="TimesNewRomanPSMT"/>
          <w:sz w:val="28"/>
          <w:szCs w:val="28"/>
        </w:rPr>
      </w:pPr>
    </w:p>
    <w:p w:rsidR="001F28BB" w:rsidRDefault="001F28BB" w:rsidP="001F28BB">
      <w:pPr>
        <w:pStyle w:val="Akapitzlist"/>
        <w:ind w:left="0" w:firstLine="708"/>
        <w:jc w:val="both"/>
        <w:rPr>
          <w:rFonts w:asciiTheme="minorHAnsi" w:eastAsiaTheme="minorHAnsi" w:hAnsiTheme="minorHAnsi" w:cs="TimesNewRomanPSMT"/>
          <w:sz w:val="28"/>
          <w:szCs w:val="28"/>
        </w:rPr>
      </w:pPr>
    </w:p>
    <w:p w:rsidR="001F28BB" w:rsidRDefault="001F28BB" w:rsidP="001F28BB">
      <w:pPr>
        <w:spacing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1F28BB" w:rsidRDefault="001F28BB" w:rsidP="001F28BB">
      <w:pPr>
        <w:spacing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Ad.21 W tym punkcie </w:t>
      </w:r>
      <w:r w:rsidR="00623C93">
        <w:rPr>
          <w:rFonts w:asciiTheme="minorHAnsi" w:hAnsiTheme="minorHAnsi" w:cstheme="minorHAnsi"/>
          <w:sz w:val="28"/>
          <w:szCs w:val="28"/>
        </w:rPr>
        <w:t>nikt nie zabrał głosu.</w:t>
      </w:r>
    </w:p>
    <w:p w:rsidR="001F28BB" w:rsidRDefault="001F28BB" w:rsidP="001F28BB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F28BB" w:rsidRDefault="001F28BB" w:rsidP="001F28BB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.22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XXXV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Przewodniczący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2013-06-05</w:t>
      </w: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1F28BB" w:rsidRDefault="001F28BB" w:rsidP="001F28BB">
      <w:pPr>
        <w:spacing w:line="240" w:lineRule="auto"/>
        <w:jc w:val="both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1F28BB" w:rsidRDefault="001F28BB" w:rsidP="001F28BB">
      <w:pPr>
        <w:spacing w:line="240" w:lineRule="auto"/>
      </w:pPr>
    </w:p>
    <w:p w:rsidR="00DF73E6" w:rsidRDefault="00DF73E6"/>
    <w:sectPr w:rsidR="00DF73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79" w:rsidRDefault="00640779" w:rsidP="00640779">
      <w:pPr>
        <w:spacing w:after="0" w:line="240" w:lineRule="auto"/>
      </w:pPr>
      <w:r>
        <w:separator/>
      </w:r>
    </w:p>
  </w:endnote>
  <w:endnote w:type="continuationSeparator" w:id="0">
    <w:p w:rsidR="00640779" w:rsidRDefault="00640779" w:rsidP="006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79" w:rsidRDefault="00640779" w:rsidP="00640779">
      <w:pPr>
        <w:spacing w:after="0" w:line="240" w:lineRule="auto"/>
      </w:pPr>
      <w:r>
        <w:separator/>
      </w:r>
    </w:p>
  </w:footnote>
  <w:footnote w:type="continuationSeparator" w:id="0">
    <w:p w:rsidR="00640779" w:rsidRDefault="00640779" w:rsidP="0064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91564"/>
      <w:docPartObj>
        <w:docPartGallery w:val="Page Numbers (Margins)"/>
        <w:docPartUnique/>
      </w:docPartObj>
    </w:sdtPr>
    <w:sdtEndPr/>
    <w:sdtContent>
      <w:p w:rsidR="00640779" w:rsidRDefault="00640779">
        <w:pPr>
          <w:pStyle w:val="Nagwek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779" w:rsidRDefault="0064077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CA6F1D" w:rsidRPr="00CA6F1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640779" w:rsidRDefault="0064077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CA6F1D" w:rsidRPr="00CA6F1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D56"/>
    <w:multiLevelType w:val="hybridMultilevel"/>
    <w:tmpl w:val="612066FC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35A37CE"/>
    <w:multiLevelType w:val="hybridMultilevel"/>
    <w:tmpl w:val="612066FC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645A1788"/>
    <w:multiLevelType w:val="hybridMultilevel"/>
    <w:tmpl w:val="8D0C7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30B60"/>
    <w:multiLevelType w:val="hybridMultilevel"/>
    <w:tmpl w:val="81CC1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D70BE"/>
    <w:multiLevelType w:val="hybridMultilevel"/>
    <w:tmpl w:val="612066FC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7A235327"/>
    <w:multiLevelType w:val="hybridMultilevel"/>
    <w:tmpl w:val="9B3AA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25"/>
    <w:rsid w:val="00056EF3"/>
    <w:rsid w:val="00070272"/>
    <w:rsid w:val="000959A7"/>
    <w:rsid w:val="00134350"/>
    <w:rsid w:val="0019722C"/>
    <w:rsid w:val="001D3278"/>
    <w:rsid w:val="001F28BB"/>
    <w:rsid w:val="002049F4"/>
    <w:rsid w:val="0035468E"/>
    <w:rsid w:val="003F5125"/>
    <w:rsid w:val="00433E61"/>
    <w:rsid w:val="004C5071"/>
    <w:rsid w:val="0054063A"/>
    <w:rsid w:val="005607E0"/>
    <w:rsid w:val="005E17F4"/>
    <w:rsid w:val="00623C93"/>
    <w:rsid w:val="00640779"/>
    <w:rsid w:val="0067053C"/>
    <w:rsid w:val="006E19BE"/>
    <w:rsid w:val="00784551"/>
    <w:rsid w:val="0084501F"/>
    <w:rsid w:val="0099017D"/>
    <w:rsid w:val="00BB159D"/>
    <w:rsid w:val="00CA6F1D"/>
    <w:rsid w:val="00D34F1C"/>
    <w:rsid w:val="00DF73E6"/>
    <w:rsid w:val="00F43B9A"/>
    <w:rsid w:val="00F67B90"/>
    <w:rsid w:val="00F94D92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BB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8BB"/>
    <w:pPr>
      <w:suppressAutoHyphens/>
      <w:spacing w:after="0" w:line="240" w:lineRule="auto"/>
      <w:ind w:left="720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4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79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79"/>
    <w:rPr>
      <w:rFonts w:ascii="Calibri" w:eastAsia="Calibri" w:hAnsi="Calibri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BB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8BB"/>
    <w:pPr>
      <w:suppressAutoHyphens/>
      <w:spacing w:after="0" w:line="240" w:lineRule="auto"/>
      <w:ind w:left="720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4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79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79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1DB8-89C9-4CC6-8477-C3D3158C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8</cp:revision>
  <dcterms:created xsi:type="dcterms:W3CDTF">2013-06-03T07:35:00Z</dcterms:created>
  <dcterms:modified xsi:type="dcterms:W3CDTF">2013-06-04T09:15:00Z</dcterms:modified>
</cp:coreProperties>
</file>