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E26A7">
        <w:rPr>
          <w:rFonts w:ascii="Arial" w:hAnsi="Arial" w:cs="Arial"/>
          <w:b/>
          <w:sz w:val="28"/>
          <w:szCs w:val="24"/>
        </w:rPr>
        <w:t>INFORMACJA BURMISTRZA MSZCZONOWA</w:t>
      </w:r>
    </w:p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26A7">
        <w:rPr>
          <w:rFonts w:ascii="Arial" w:hAnsi="Arial" w:cs="Arial"/>
          <w:b/>
          <w:sz w:val="24"/>
          <w:szCs w:val="24"/>
        </w:rPr>
        <w:t xml:space="preserve">O NIEROZSTRZYGNIĘCIU  </w:t>
      </w:r>
      <w:r w:rsidRPr="00EE26A7">
        <w:rPr>
          <w:rFonts w:ascii="Arial" w:hAnsi="Arial" w:cs="Arial"/>
          <w:b/>
          <w:sz w:val="24"/>
          <w:szCs w:val="24"/>
        </w:rPr>
        <w:t>I</w:t>
      </w:r>
      <w:r w:rsidRPr="00EE26A7">
        <w:rPr>
          <w:rFonts w:ascii="Arial" w:hAnsi="Arial" w:cs="Arial"/>
          <w:b/>
          <w:sz w:val="24"/>
          <w:szCs w:val="24"/>
        </w:rPr>
        <w:t>I  PRZETARGU USTNEGO NIEOGRANICZONEGO,</w:t>
      </w:r>
    </w:p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E26A7">
        <w:rPr>
          <w:rFonts w:ascii="Arial" w:hAnsi="Arial" w:cs="Arial"/>
          <w:b/>
          <w:sz w:val="24"/>
          <w:szCs w:val="24"/>
        </w:rPr>
        <w:t>NA SPRZEDAŻ NIEZABUDOWANEJ NIERUCHOMOŚCI OZNACZONEJ JAKO DZIAŁK</w:t>
      </w:r>
      <w:r w:rsidRPr="00EE26A7">
        <w:rPr>
          <w:rFonts w:ascii="Arial" w:hAnsi="Arial" w:cs="Arial"/>
          <w:b/>
          <w:sz w:val="24"/>
          <w:szCs w:val="24"/>
        </w:rPr>
        <w:t xml:space="preserve">A </w:t>
      </w:r>
      <w:r w:rsidRPr="00EE26A7">
        <w:rPr>
          <w:rFonts w:ascii="Arial" w:hAnsi="Arial" w:cs="Arial"/>
          <w:b/>
          <w:sz w:val="24"/>
          <w:szCs w:val="24"/>
        </w:rPr>
        <w:t xml:space="preserve"> NR EW. </w:t>
      </w:r>
      <w:r w:rsidRPr="00EE26A7">
        <w:rPr>
          <w:rFonts w:ascii="Arial" w:hAnsi="Arial" w:cs="Arial"/>
          <w:b/>
          <w:sz w:val="24"/>
          <w:szCs w:val="24"/>
        </w:rPr>
        <w:t xml:space="preserve">38/5 </w:t>
      </w:r>
      <w:r w:rsidRPr="00EE26A7">
        <w:rPr>
          <w:rFonts w:ascii="Arial" w:hAnsi="Arial" w:cs="Arial"/>
          <w:b/>
          <w:sz w:val="24"/>
          <w:szCs w:val="24"/>
        </w:rPr>
        <w:t xml:space="preserve"> POŁOŻONEJ W </w:t>
      </w:r>
      <w:r w:rsidRPr="00EE26A7">
        <w:rPr>
          <w:rFonts w:ascii="Arial" w:hAnsi="Arial" w:cs="Arial"/>
          <w:b/>
          <w:sz w:val="24"/>
          <w:szCs w:val="24"/>
        </w:rPr>
        <w:t>MIEJSCOWOŚCI NOSY PONIATKI GMINA  MSZCZONÓW</w:t>
      </w:r>
      <w:r w:rsidRPr="00EE26A7">
        <w:rPr>
          <w:rFonts w:ascii="Arial" w:hAnsi="Arial" w:cs="Arial"/>
          <w:sz w:val="24"/>
          <w:szCs w:val="24"/>
        </w:rPr>
        <w:t>.</w:t>
      </w:r>
    </w:p>
    <w:p w:rsidR="00EE26A7" w:rsidRPr="00EE26A7" w:rsidRDefault="00EE26A7" w:rsidP="00EE26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E26A7" w:rsidRPr="00EE26A7" w:rsidRDefault="00EE26A7" w:rsidP="00EE26A7">
      <w:pPr>
        <w:spacing w:line="276" w:lineRule="auto"/>
        <w:rPr>
          <w:rFonts w:ascii="Arial" w:hAnsi="Arial" w:cs="Arial"/>
          <w:sz w:val="24"/>
          <w:szCs w:val="24"/>
        </w:rPr>
      </w:pPr>
    </w:p>
    <w:p w:rsidR="00EE26A7" w:rsidRPr="00EE26A7" w:rsidRDefault="00EE26A7" w:rsidP="00EE26A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26A7">
        <w:rPr>
          <w:rFonts w:ascii="Arial" w:hAnsi="Arial" w:cs="Arial"/>
          <w:sz w:val="24"/>
          <w:szCs w:val="24"/>
        </w:rPr>
        <w:t xml:space="preserve">Burmistrz Mszczonowa informuje, że </w:t>
      </w:r>
      <w:r w:rsidRPr="00EE26A7">
        <w:rPr>
          <w:rFonts w:ascii="Arial" w:hAnsi="Arial" w:cs="Arial"/>
          <w:sz w:val="24"/>
          <w:szCs w:val="24"/>
        </w:rPr>
        <w:t>I</w:t>
      </w:r>
      <w:r w:rsidRPr="00EE26A7">
        <w:rPr>
          <w:rFonts w:ascii="Arial" w:hAnsi="Arial" w:cs="Arial"/>
          <w:sz w:val="24"/>
          <w:szCs w:val="24"/>
        </w:rPr>
        <w:t>I publiczny przetarg ustny nieograniczony, na sprzedaż niezabudowanej nieruchomości oznaczonej jako działk</w:t>
      </w:r>
      <w:r w:rsidRPr="00EE26A7">
        <w:rPr>
          <w:rFonts w:ascii="Arial" w:hAnsi="Arial" w:cs="Arial"/>
          <w:sz w:val="24"/>
          <w:szCs w:val="24"/>
        </w:rPr>
        <w:t>a</w:t>
      </w:r>
      <w:r w:rsidRPr="00EE26A7">
        <w:rPr>
          <w:rFonts w:ascii="Arial" w:hAnsi="Arial" w:cs="Arial"/>
          <w:sz w:val="24"/>
          <w:szCs w:val="24"/>
        </w:rPr>
        <w:t xml:space="preserve"> nr ew. </w:t>
      </w:r>
      <w:r w:rsidRPr="00EE26A7">
        <w:rPr>
          <w:rFonts w:ascii="Arial" w:hAnsi="Arial" w:cs="Arial"/>
          <w:sz w:val="24"/>
          <w:szCs w:val="24"/>
        </w:rPr>
        <w:t>38/5</w:t>
      </w:r>
      <w:r w:rsidRPr="00EE26A7">
        <w:rPr>
          <w:rFonts w:ascii="Arial" w:hAnsi="Arial" w:cs="Arial"/>
          <w:sz w:val="24"/>
          <w:szCs w:val="24"/>
        </w:rPr>
        <w:t xml:space="preserve"> o pow. 0,</w:t>
      </w:r>
      <w:r w:rsidRPr="00EE26A7">
        <w:rPr>
          <w:rFonts w:ascii="Arial" w:hAnsi="Arial" w:cs="Arial"/>
          <w:sz w:val="24"/>
          <w:szCs w:val="24"/>
        </w:rPr>
        <w:t>4492</w:t>
      </w:r>
      <w:r w:rsidRPr="00EE26A7">
        <w:rPr>
          <w:rFonts w:ascii="Arial" w:hAnsi="Arial" w:cs="Arial"/>
          <w:sz w:val="24"/>
          <w:szCs w:val="24"/>
        </w:rPr>
        <w:t xml:space="preserve"> ha położonej w </w:t>
      </w:r>
      <w:r w:rsidRPr="00EE26A7">
        <w:rPr>
          <w:rFonts w:ascii="Arial" w:hAnsi="Arial" w:cs="Arial"/>
          <w:sz w:val="24"/>
          <w:szCs w:val="24"/>
        </w:rPr>
        <w:t>miejscowości Nosy Poniatki gmina Mszczonów</w:t>
      </w:r>
      <w:r w:rsidRPr="00EE26A7">
        <w:rPr>
          <w:rFonts w:ascii="Arial" w:hAnsi="Arial" w:cs="Arial"/>
          <w:sz w:val="24"/>
          <w:szCs w:val="24"/>
        </w:rPr>
        <w:t xml:space="preserve">, zakończono z wynikiem negatywnym. </w:t>
      </w:r>
    </w:p>
    <w:p w:rsidR="00EE26A7" w:rsidRPr="00EE26A7" w:rsidRDefault="00EE26A7" w:rsidP="00EE26A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26A7">
        <w:rPr>
          <w:rFonts w:ascii="Arial" w:hAnsi="Arial" w:cs="Arial"/>
          <w:sz w:val="24"/>
          <w:szCs w:val="24"/>
        </w:rPr>
        <w:t xml:space="preserve">W związku z faktem, że na konto Urzędu Miejskiego w Mszczonowie do dnia </w:t>
      </w:r>
      <w:r w:rsidRPr="00EE26A7">
        <w:rPr>
          <w:rFonts w:ascii="Arial" w:hAnsi="Arial" w:cs="Arial"/>
          <w:sz w:val="24"/>
          <w:szCs w:val="24"/>
        </w:rPr>
        <w:t xml:space="preserve">                     04 stycznia 2019 roku</w:t>
      </w:r>
      <w:r w:rsidRPr="00EE26A7">
        <w:rPr>
          <w:rFonts w:ascii="Arial" w:hAnsi="Arial" w:cs="Arial"/>
          <w:sz w:val="24"/>
          <w:szCs w:val="24"/>
        </w:rPr>
        <w:t xml:space="preserve"> nie zostało w</w:t>
      </w:r>
      <w:bookmarkStart w:id="0" w:name="_GoBack"/>
      <w:bookmarkEnd w:id="0"/>
      <w:r w:rsidRPr="00EE26A7">
        <w:rPr>
          <w:rFonts w:ascii="Arial" w:hAnsi="Arial" w:cs="Arial"/>
          <w:sz w:val="24"/>
          <w:szCs w:val="24"/>
        </w:rPr>
        <w:t xml:space="preserve">płacone wadium, a do przetargu nie zgłosił się żaden potencjalny oferent, przetarg został nierozstrzygnięty. </w:t>
      </w:r>
    </w:p>
    <w:p w:rsidR="00EE26A7" w:rsidRPr="00EE26A7" w:rsidRDefault="00EE26A7" w:rsidP="00EE26A7">
      <w:pPr>
        <w:spacing w:line="276" w:lineRule="auto"/>
        <w:rPr>
          <w:rFonts w:ascii="Arial" w:hAnsi="Arial" w:cs="Arial"/>
          <w:sz w:val="24"/>
          <w:szCs w:val="24"/>
        </w:rPr>
      </w:pPr>
      <w:r w:rsidRPr="00EE26A7">
        <w:rPr>
          <w:rFonts w:ascii="Arial" w:hAnsi="Arial" w:cs="Arial"/>
          <w:sz w:val="24"/>
          <w:szCs w:val="24"/>
        </w:rPr>
        <w:t xml:space="preserve">  </w:t>
      </w:r>
    </w:p>
    <w:p w:rsidR="00EE26A7" w:rsidRPr="00EE26A7" w:rsidRDefault="00EE26A7" w:rsidP="00EE26A7">
      <w:pPr>
        <w:spacing w:line="276" w:lineRule="auto"/>
        <w:rPr>
          <w:rFonts w:ascii="Arial" w:hAnsi="Arial" w:cs="Arial"/>
          <w:sz w:val="24"/>
          <w:szCs w:val="24"/>
        </w:rPr>
      </w:pPr>
    </w:p>
    <w:p w:rsidR="00EE26A7" w:rsidRPr="00EE26A7" w:rsidRDefault="00EE26A7" w:rsidP="00EE26A7">
      <w:pPr>
        <w:jc w:val="right"/>
        <w:rPr>
          <w:rFonts w:ascii="Arial" w:hAnsi="Arial" w:cs="Arial"/>
          <w:b/>
        </w:rPr>
      </w:pPr>
      <w:r w:rsidRPr="00EE26A7">
        <w:rPr>
          <w:rFonts w:ascii="Arial" w:hAnsi="Arial" w:cs="Arial"/>
        </w:rPr>
        <w:tab/>
      </w:r>
      <w:r w:rsidRPr="00EE26A7">
        <w:rPr>
          <w:rFonts w:ascii="Arial" w:hAnsi="Arial" w:cs="Arial"/>
        </w:rPr>
        <w:tab/>
      </w:r>
      <w:r w:rsidRPr="00EE26A7">
        <w:rPr>
          <w:rFonts w:ascii="Arial" w:hAnsi="Arial" w:cs="Arial"/>
        </w:rPr>
        <w:tab/>
      </w:r>
      <w:r w:rsidRPr="00EE26A7">
        <w:rPr>
          <w:rFonts w:ascii="Arial" w:hAnsi="Arial" w:cs="Arial"/>
        </w:rPr>
        <w:tab/>
      </w:r>
    </w:p>
    <w:p w:rsidR="00EE26A7" w:rsidRPr="00EE26A7" w:rsidRDefault="00EE26A7" w:rsidP="00EE26A7">
      <w:pPr>
        <w:spacing w:after="0"/>
        <w:ind w:left="4955" w:firstLine="709"/>
        <w:jc w:val="center"/>
        <w:rPr>
          <w:rFonts w:ascii="Arial" w:hAnsi="Arial" w:cs="Arial"/>
          <w:b/>
          <w:sz w:val="24"/>
          <w:szCs w:val="24"/>
        </w:rPr>
      </w:pPr>
      <w:r w:rsidRPr="00EE26A7"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EE26A7" w:rsidRPr="00EE26A7" w:rsidRDefault="00EE26A7" w:rsidP="00EE26A7">
      <w:pPr>
        <w:spacing w:after="0"/>
        <w:ind w:left="4955" w:firstLine="709"/>
        <w:jc w:val="right"/>
        <w:rPr>
          <w:rFonts w:ascii="Arial" w:hAnsi="Arial" w:cs="Arial"/>
          <w:b/>
          <w:sz w:val="24"/>
          <w:szCs w:val="24"/>
        </w:rPr>
      </w:pPr>
    </w:p>
    <w:p w:rsidR="00EE26A7" w:rsidRPr="00EE26A7" w:rsidRDefault="00EE26A7" w:rsidP="00EE26A7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</w:p>
    <w:p w:rsidR="00EE26A7" w:rsidRPr="00EE26A7" w:rsidRDefault="00EE26A7" w:rsidP="00EE26A7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  <w:r w:rsidRPr="00EE26A7">
        <w:rPr>
          <w:rFonts w:ascii="Arial" w:hAnsi="Arial" w:cs="Arial"/>
          <w:b/>
          <w:sz w:val="24"/>
          <w:szCs w:val="24"/>
        </w:rPr>
        <w:t>mgr inż. Józef Grzegorz Kurek</w:t>
      </w:r>
    </w:p>
    <w:p w:rsidR="00C23B14" w:rsidRPr="00EE26A7" w:rsidRDefault="00C23B14">
      <w:pPr>
        <w:rPr>
          <w:rFonts w:ascii="Arial" w:hAnsi="Arial" w:cs="Arial"/>
        </w:rPr>
      </w:pPr>
    </w:p>
    <w:sectPr w:rsidR="00C23B14" w:rsidRPr="00E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7"/>
    <w:rsid w:val="00C23B14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D26B-C846-4E36-9082-0694888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2019-01-09T09:29:00Z</dcterms:created>
  <dcterms:modified xsi:type="dcterms:W3CDTF">2019-01-09T09:34:00Z</dcterms:modified>
</cp:coreProperties>
</file>