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10" w:rsidRDefault="00302710" w:rsidP="00302710">
      <w:pPr>
        <w:jc w:val="center"/>
        <w:rPr>
          <w:rFonts w:ascii="Arial" w:hAnsi="Arial" w:cs="Arial"/>
          <w:b/>
          <w:sz w:val="20"/>
          <w:szCs w:val="20"/>
        </w:rPr>
      </w:pPr>
    </w:p>
    <w:p w:rsidR="00302710" w:rsidRPr="00A754E5" w:rsidRDefault="00302710" w:rsidP="00302710">
      <w:pPr>
        <w:jc w:val="center"/>
        <w:rPr>
          <w:rFonts w:ascii="Arial" w:hAnsi="Arial" w:cs="Arial"/>
          <w:b/>
          <w:sz w:val="20"/>
          <w:szCs w:val="20"/>
        </w:rPr>
      </w:pPr>
    </w:p>
    <w:p w:rsidR="00302710" w:rsidRDefault="00302710" w:rsidP="00302710">
      <w:pPr>
        <w:jc w:val="center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O G Ł O S Z E N I E</w:t>
      </w:r>
    </w:p>
    <w:p w:rsidR="00302710" w:rsidRPr="00A754E5" w:rsidRDefault="00302710" w:rsidP="00302710">
      <w:pPr>
        <w:jc w:val="center"/>
        <w:rPr>
          <w:rFonts w:ascii="Arial" w:hAnsi="Arial" w:cs="Arial"/>
          <w:b/>
          <w:sz w:val="20"/>
          <w:szCs w:val="20"/>
        </w:rPr>
      </w:pPr>
    </w:p>
    <w:p w:rsidR="00302710" w:rsidRPr="00A754E5" w:rsidRDefault="00302710" w:rsidP="0030271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BURMISTRZ MSZCZONOWA DZIAŁAJĄC ZGODNIE Z ART. 35 UST. 1 I 2 USTAWY Z DNIA 21 SIERPNIA 1997R. O GOSPODARCE NIERUCHOMOŚCIAMI (</w:t>
      </w:r>
      <w:r>
        <w:rPr>
          <w:rFonts w:ascii="Arial" w:hAnsi="Arial" w:cs="Arial"/>
          <w:b/>
          <w:sz w:val="20"/>
          <w:szCs w:val="20"/>
        </w:rPr>
        <w:t xml:space="preserve">T. J. </w:t>
      </w:r>
      <w:r w:rsidRPr="00A754E5">
        <w:rPr>
          <w:rFonts w:ascii="Arial" w:hAnsi="Arial" w:cs="Arial"/>
          <w:b/>
          <w:sz w:val="20"/>
          <w:szCs w:val="20"/>
        </w:rPr>
        <w:t xml:space="preserve">DZ. U. Z 2018R. POZ. </w:t>
      </w:r>
      <w:r>
        <w:rPr>
          <w:rFonts w:ascii="Arial" w:hAnsi="Arial" w:cs="Arial"/>
          <w:b/>
          <w:sz w:val="20"/>
          <w:szCs w:val="20"/>
        </w:rPr>
        <w:t>2204</w:t>
      </w:r>
      <w:r w:rsidRPr="00A754E5">
        <w:rPr>
          <w:rFonts w:ascii="Arial" w:hAnsi="Arial" w:cs="Arial"/>
          <w:b/>
          <w:sz w:val="20"/>
          <w:szCs w:val="20"/>
        </w:rPr>
        <w:t xml:space="preserve"> Z PÓŹN. ZM.) PODAJE DO PUBLICZNEJ WIADOMOŚCI WYKAZ NIERUCHOMOŚCI POŁOŻON</w:t>
      </w:r>
      <w:r>
        <w:rPr>
          <w:rFonts w:ascii="Arial" w:hAnsi="Arial" w:cs="Arial"/>
          <w:b/>
          <w:sz w:val="20"/>
          <w:szCs w:val="20"/>
        </w:rPr>
        <w:t xml:space="preserve">EJ W MIEJSCOWOŚCI GURBA </w:t>
      </w:r>
      <w:r w:rsidRPr="00A754E5">
        <w:rPr>
          <w:rFonts w:ascii="Arial" w:hAnsi="Arial" w:cs="Arial"/>
          <w:b/>
          <w:sz w:val="20"/>
          <w:szCs w:val="20"/>
        </w:rPr>
        <w:t>PRZEZNACZON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DO ZBYCIA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54E5">
        <w:rPr>
          <w:rFonts w:ascii="Arial" w:hAnsi="Arial" w:cs="Arial"/>
          <w:b/>
          <w:sz w:val="20"/>
          <w:szCs w:val="20"/>
        </w:rPr>
        <w:t>BĘDĄC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302710" w:rsidRPr="00A754E5" w:rsidTr="00425550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10" w:rsidRPr="00A754E5" w:rsidRDefault="00302710" w:rsidP="0042555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0" w:rsidRPr="00A754E5" w:rsidRDefault="00302710" w:rsidP="004255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Gurba</w:t>
            </w:r>
          </w:p>
          <w:p w:rsidR="00302710" w:rsidRPr="00A754E5" w:rsidRDefault="00302710" w:rsidP="004255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10" w:rsidRPr="00A754E5" w:rsidTr="00425550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0" w:rsidRPr="00A754E5" w:rsidRDefault="00302710" w:rsidP="00425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Oznaczenie nieruchomości według ewidencji gruntów i Księgi Wieczystej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0" w:rsidRPr="00A754E5" w:rsidRDefault="00302710" w:rsidP="004255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nr ew.:</w:t>
            </w:r>
          </w:p>
          <w:p w:rsidR="00302710" w:rsidRPr="00A754E5" w:rsidRDefault="00302710" w:rsidP="004255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147/7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0,0277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prowadzona jest księga wieczysta PL1Z/000</w:t>
            </w:r>
            <w:r>
              <w:rPr>
                <w:rFonts w:ascii="Arial" w:hAnsi="Arial" w:cs="Arial"/>
                <w:sz w:val="20"/>
                <w:szCs w:val="20"/>
              </w:rPr>
              <w:t>72416/6</w:t>
            </w:r>
            <w:r w:rsidRPr="00A754E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02710" w:rsidRPr="00A754E5" w:rsidRDefault="00302710" w:rsidP="004255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710" w:rsidRPr="00A754E5" w:rsidRDefault="00302710" w:rsidP="004255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10" w:rsidRPr="00A754E5" w:rsidTr="00425550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10" w:rsidRPr="00A754E5" w:rsidRDefault="00302710" w:rsidP="00425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0" w:rsidRPr="00A754E5" w:rsidRDefault="00302710" w:rsidP="009C3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Nieruchomoś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 </w:t>
            </w:r>
            <w:r w:rsidR="001D36A2">
              <w:rPr>
                <w:rFonts w:ascii="Arial" w:hAnsi="Arial" w:cs="Arial"/>
                <w:sz w:val="20"/>
                <w:szCs w:val="20"/>
              </w:rPr>
              <w:t xml:space="preserve">znajduje się w miejscowości Gurba położonej w południowo – zachodniej części gminy w średnim oddaleniu od siedziby gminy. W bezpośrednim sąsiedztwie tereny rolne z nieliczną zabudową zagrodową. W pobliżu przebiega linia kolejowa. Działka położona jest przy drodze urządzonej asfaltowej biegnącej wzdłuż terenów kolejowych.  Nieruchomość  została wydzielona z działki stanowiącej drogę </w:t>
            </w:r>
            <w:r w:rsidR="009C39EF">
              <w:rPr>
                <w:rFonts w:ascii="Arial" w:hAnsi="Arial" w:cs="Arial"/>
                <w:sz w:val="20"/>
                <w:szCs w:val="20"/>
              </w:rPr>
              <w:t>wewnętrzną utwardzoną</w:t>
            </w:r>
            <w:r w:rsidR="001D36A2">
              <w:rPr>
                <w:rFonts w:ascii="Arial" w:hAnsi="Arial" w:cs="Arial"/>
                <w:sz w:val="20"/>
                <w:szCs w:val="20"/>
              </w:rPr>
              <w:t xml:space="preserve"> odchodzącą od  drogi asfaltowej do gospodarstwa rolnego z zabudową.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ziałka jest wąska</w:t>
            </w:r>
            <w:r w:rsidR="00CC6EF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długa</w:t>
            </w:r>
            <w:r w:rsidR="001D3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EF8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będzie stanowiła całość gospodarczą z  nieruchomością sąsiednią tj. działką nr ew. 126/3 o pow. 14,86 ha stanowiąca własność osób fizycznych.</w:t>
            </w:r>
            <w:r w:rsidR="001D3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2710" w:rsidRPr="00A754E5" w:rsidTr="00425550">
        <w:trPr>
          <w:trHeight w:val="17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10" w:rsidRPr="00A754E5" w:rsidRDefault="00302710" w:rsidP="00425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0" w:rsidRPr="00A754E5" w:rsidRDefault="00302710" w:rsidP="004255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Brak planu miejscowego. </w:t>
            </w:r>
          </w:p>
        </w:tc>
      </w:tr>
      <w:tr w:rsidR="00302710" w:rsidRPr="00A754E5" w:rsidTr="00425550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10" w:rsidRPr="00A754E5" w:rsidRDefault="00302710" w:rsidP="00425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0" w:rsidRPr="00A754E5" w:rsidRDefault="00302710" w:rsidP="004255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Zbycie prawa własności nieruchomości</w:t>
            </w:r>
          </w:p>
        </w:tc>
      </w:tr>
      <w:tr w:rsidR="00302710" w:rsidRPr="00A754E5" w:rsidTr="00425550">
        <w:trPr>
          <w:trHeight w:val="45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10" w:rsidRPr="00A754E5" w:rsidRDefault="00302710" w:rsidP="00425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Cena gruntu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0" w:rsidRPr="00A754E5" w:rsidRDefault="00302710" w:rsidP="003027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3.120,00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zł netto + 23%VAT tj. </w:t>
            </w:r>
            <w:r>
              <w:rPr>
                <w:rFonts w:ascii="Arial" w:hAnsi="Arial" w:cs="Arial"/>
                <w:sz w:val="20"/>
                <w:szCs w:val="20"/>
              </w:rPr>
              <w:t xml:space="preserve">3.837,60 </w:t>
            </w:r>
            <w:r w:rsidRPr="00A754E5">
              <w:rPr>
                <w:rFonts w:ascii="Arial" w:hAnsi="Arial" w:cs="Arial"/>
                <w:sz w:val="20"/>
                <w:szCs w:val="20"/>
              </w:rPr>
              <w:t>zł (brutto)</w:t>
            </w:r>
          </w:p>
        </w:tc>
      </w:tr>
      <w:tr w:rsidR="00302710" w:rsidRPr="00A754E5" w:rsidTr="00425550">
        <w:trPr>
          <w:trHeight w:val="85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10" w:rsidRPr="00A754E5" w:rsidRDefault="00302710" w:rsidP="00425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zapłaty za nieruchomość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0" w:rsidRPr="00A754E5" w:rsidRDefault="00302710" w:rsidP="004255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Cena nieruchomości sprzedawanej podlega zapłacie przed zawarciem aktu notarialnego sprzedaży nieruchomości. O terminie i miejscu zawarcia umowy sprzedaży nabywca nieruchomości zostanie zawiadomiony najpóźniej w terminie 21 dni od dnia </w:t>
            </w:r>
            <w:r>
              <w:rPr>
                <w:rFonts w:ascii="Arial" w:hAnsi="Arial" w:cs="Arial"/>
                <w:sz w:val="20"/>
                <w:szCs w:val="20"/>
              </w:rPr>
              <w:t>spisania protokołu uzgodnień nabycia nieruchomości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2710" w:rsidRPr="00A754E5" w:rsidTr="00425550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10" w:rsidRPr="00A754E5" w:rsidRDefault="00302710" w:rsidP="004255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0" w:rsidRPr="00A754E5" w:rsidRDefault="00302710" w:rsidP="004255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6 tygodni od dnia wywieszenia wykazu tj. od</w:t>
            </w:r>
            <w:r>
              <w:rPr>
                <w:rFonts w:ascii="Arial" w:hAnsi="Arial" w:cs="Arial"/>
                <w:sz w:val="20"/>
                <w:szCs w:val="20"/>
              </w:rPr>
              <w:t xml:space="preserve"> 26.03.2019r</w:t>
            </w:r>
            <w:r w:rsidRPr="00A754E5">
              <w:rPr>
                <w:rFonts w:ascii="Arial" w:hAnsi="Arial" w:cs="Arial"/>
                <w:sz w:val="20"/>
                <w:szCs w:val="20"/>
              </w:rPr>
              <w:t>. (wnioski można składać w siedzibie Urzędu Miejskiego w Mszczonowie, Pl. Piłsudskiego 1, 96-320 Mszczonów)</w:t>
            </w:r>
          </w:p>
          <w:p w:rsidR="00302710" w:rsidRPr="00A754E5" w:rsidRDefault="00302710" w:rsidP="004255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710" w:rsidRPr="00A754E5" w:rsidRDefault="00302710" w:rsidP="004255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710" w:rsidRPr="00A754E5" w:rsidRDefault="00302710" w:rsidP="00302710">
      <w:pPr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 xml:space="preserve">ZBYCIE NIERUCHOMOŚCI NASTĄPI W DRODZE </w:t>
      </w:r>
      <w:r>
        <w:rPr>
          <w:rFonts w:ascii="Arial" w:hAnsi="Arial" w:cs="Arial"/>
          <w:b/>
          <w:sz w:val="20"/>
          <w:szCs w:val="20"/>
        </w:rPr>
        <w:t>BEZPRZETRAGOWEJ.</w:t>
      </w:r>
    </w:p>
    <w:p w:rsidR="00302710" w:rsidRDefault="00302710" w:rsidP="00302710">
      <w:pPr>
        <w:jc w:val="both"/>
        <w:rPr>
          <w:rFonts w:ascii="Arial" w:hAnsi="Arial" w:cs="Arial"/>
          <w:sz w:val="20"/>
          <w:szCs w:val="20"/>
        </w:rPr>
      </w:pPr>
      <w:r w:rsidRPr="00A754E5">
        <w:rPr>
          <w:rFonts w:ascii="Arial" w:hAnsi="Arial" w:cs="Arial"/>
          <w:sz w:val="20"/>
          <w:szCs w:val="20"/>
        </w:rPr>
        <w:t xml:space="preserve">WSZELKICH DODATKOWYCH INFORMACJI UDZIELA SIĘ W URZĘDZIE MIEJSKIM W MSZCZONOWIE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754E5">
        <w:rPr>
          <w:rFonts w:ascii="Arial" w:hAnsi="Arial" w:cs="Arial"/>
          <w:sz w:val="20"/>
          <w:szCs w:val="20"/>
        </w:rPr>
        <w:t>PL. PIŁSUDSKIEGO 1 – pokój nr 23 tel. (46) 858-28-56.</w:t>
      </w:r>
    </w:p>
    <w:p w:rsidR="00302710" w:rsidRPr="00A754E5" w:rsidRDefault="00302710" w:rsidP="00302710">
      <w:pPr>
        <w:jc w:val="both"/>
        <w:rPr>
          <w:rFonts w:ascii="Arial" w:hAnsi="Arial" w:cs="Arial"/>
          <w:sz w:val="20"/>
          <w:szCs w:val="20"/>
        </w:rPr>
      </w:pPr>
    </w:p>
    <w:p w:rsidR="00302710" w:rsidRPr="00A754E5" w:rsidRDefault="00302710" w:rsidP="00302710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 w:rsidRPr="00A754E5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A754E5">
        <w:rPr>
          <w:rFonts w:ascii="Arial" w:hAnsi="Arial" w:cs="Arial"/>
          <w:b/>
          <w:i/>
          <w:sz w:val="20"/>
          <w:szCs w:val="20"/>
        </w:rPr>
        <w:tab/>
      </w:r>
      <w:r w:rsidRPr="00A754E5">
        <w:rPr>
          <w:rFonts w:ascii="Arial" w:hAnsi="Arial" w:cs="Arial"/>
          <w:b/>
          <w:i/>
          <w:sz w:val="20"/>
          <w:szCs w:val="20"/>
        </w:rPr>
        <w:tab/>
        <w:t>Burmistrz Mszczonowa</w:t>
      </w:r>
    </w:p>
    <w:p w:rsidR="00302710" w:rsidRDefault="00302710" w:rsidP="00302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02710" w:rsidRPr="00A754E5" w:rsidRDefault="00302710" w:rsidP="00302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02710" w:rsidRPr="00A754E5" w:rsidRDefault="00302710" w:rsidP="00302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A754E5">
        <w:rPr>
          <w:rFonts w:ascii="Arial" w:hAnsi="Arial" w:cs="Arial"/>
          <w:b/>
          <w:i/>
          <w:sz w:val="20"/>
          <w:szCs w:val="20"/>
        </w:rPr>
        <w:t>mgr inż. Józef Grzegorz Kurek</w:t>
      </w:r>
    </w:p>
    <w:p w:rsidR="00302710" w:rsidRPr="00A754E5" w:rsidRDefault="00302710" w:rsidP="00302710">
      <w:pPr>
        <w:rPr>
          <w:sz w:val="20"/>
          <w:szCs w:val="20"/>
        </w:rPr>
      </w:pPr>
    </w:p>
    <w:p w:rsidR="00302710" w:rsidRDefault="00302710" w:rsidP="00302710"/>
    <w:sectPr w:rsidR="00302710" w:rsidSect="00CE12F8">
      <w:pgSz w:w="11906" w:h="16838"/>
      <w:pgMar w:top="340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10"/>
    <w:rsid w:val="001D36A2"/>
    <w:rsid w:val="00302710"/>
    <w:rsid w:val="007B4CFF"/>
    <w:rsid w:val="009C39EF"/>
    <w:rsid w:val="00CC6EF8"/>
    <w:rsid w:val="00E1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710CC-F7BC-42E2-BF38-32E2E4CC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7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4</cp:revision>
  <dcterms:created xsi:type="dcterms:W3CDTF">2019-03-15T14:48:00Z</dcterms:created>
  <dcterms:modified xsi:type="dcterms:W3CDTF">2019-03-18T13:22:00Z</dcterms:modified>
</cp:coreProperties>
</file>