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30" w:rsidRPr="006A00FC" w:rsidRDefault="001E1B64" w:rsidP="00B8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81A30" w:rsidRPr="006A00FC">
        <w:rPr>
          <w:rFonts w:ascii="Times New Roman" w:hAnsi="Times New Roman" w:cs="Times New Roman"/>
          <w:b/>
          <w:sz w:val="24"/>
          <w:szCs w:val="24"/>
        </w:rPr>
        <w:t>O G Ł O S Z E N I 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81A30" w:rsidRPr="006A00FC" w:rsidRDefault="00B81A30" w:rsidP="00B81A30">
      <w:pPr>
        <w:jc w:val="both"/>
        <w:rPr>
          <w:rFonts w:ascii="Times New Roman" w:hAnsi="Times New Roman" w:cs="Times New Roman"/>
          <w:sz w:val="24"/>
          <w:szCs w:val="24"/>
        </w:rPr>
      </w:pPr>
      <w:r w:rsidRPr="006A00FC">
        <w:rPr>
          <w:rFonts w:ascii="Times New Roman" w:hAnsi="Times New Roman" w:cs="Times New Roman"/>
          <w:sz w:val="24"/>
          <w:szCs w:val="24"/>
        </w:rPr>
        <w:t xml:space="preserve">BURMISTRZ MSZCZONOWA PODAJE DO PUBLICZNEJ WIADOMOŚCI WYKAZ NIERUCHOMOŚCI POŁOŻONEJ W MIEJSCOWOŚCI MSZCZONÓW GMINA MSZCZONÓW PRZEZNACZONEJ DO WYDZIERŻAWIENIA POD </w:t>
      </w:r>
      <w:r w:rsidR="00E24F30">
        <w:rPr>
          <w:rFonts w:ascii="Times New Roman" w:hAnsi="Times New Roman" w:cs="Times New Roman"/>
          <w:sz w:val="24"/>
          <w:szCs w:val="24"/>
        </w:rPr>
        <w:t>REKLAM</w:t>
      </w:r>
      <w:r w:rsidR="001E1B64">
        <w:rPr>
          <w:rFonts w:ascii="Times New Roman" w:hAnsi="Times New Roman" w:cs="Times New Roman"/>
          <w:sz w:val="24"/>
          <w:szCs w:val="24"/>
        </w:rPr>
        <w:t>Ę</w:t>
      </w:r>
      <w:r w:rsidR="00E24F30">
        <w:rPr>
          <w:rFonts w:ascii="Times New Roman" w:hAnsi="Times New Roman" w:cs="Times New Roman"/>
          <w:sz w:val="24"/>
          <w:szCs w:val="24"/>
        </w:rPr>
        <w:t xml:space="preserve">, </w:t>
      </w:r>
      <w:r w:rsidRPr="006A00FC">
        <w:rPr>
          <w:rFonts w:ascii="Times New Roman" w:hAnsi="Times New Roman" w:cs="Times New Roman"/>
          <w:sz w:val="24"/>
          <w:szCs w:val="24"/>
        </w:rPr>
        <w:t>BĘDĄCEJ WŁASNOŚCIĄ GMINY MSZCZONÓW.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1276"/>
        <w:gridCol w:w="851"/>
        <w:gridCol w:w="1417"/>
        <w:gridCol w:w="1134"/>
        <w:gridCol w:w="2410"/>
        <w:gridCol w:w="1559"/>
        <w:gridCol w:w="1843"/>
        <w:gridCol w:w="1276"/>
      </w:tblGrid>
      <w:tr w:rsidR="00B81A30" w:rsidRPr="006A00FC" w:rsidTr="00C93808">
        <w:trPr>
          <w:trHeight w:val="1686"/>
        </w:trPr>
        <w:tc>
          <w:tcPr>
            <w:tcW w:w="544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9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Oznaczenie  nieruchomości według księgi wieczystej oraz katastru nieruchomości</w:t>
            </w:r>
          </w:p>
        </w:tc>
        <w:tc>
          <w:tcPr>
            <w:tcW w:w="1276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>Pow. nieruchomości</w:t>
            </w:r>
          </w:p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Pow. dzierżawy</w:t>
            </w:r>
          </w:p>
        </w:tc>
        <w:tc>
          <w:tcPr>
            <w:tcW w:w="2410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</w:p>
        </w:tc>
        <w:tc>
          <w:tcPr>
            <w:tcW w:w="1559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1843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Okres dzierżawy</w:t>
            </w:r>
          </w:p>
        </w:tc>
        <w:tc>
          <w:tcPr>
            <w:tcW w:w="1276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Termin wnoszenia opłaty</w:t>
            </w:r>
          </w:p>
        </w:tc>
      </w:tr>
      <w:tr w:rsidR="00B81A30" w:rsidRPr="006A00FC" w:rsidTr="00C93808">
        <w:trPr>
          <w:trHeight w:val="1527"/>
        </w:trPr>
        <w:tc>
          <w:tcPr>
            <w:tcW w:w="544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19" w:type="dxa"/>
            <w:vAlign w:val="center"/>
          </w:tcPr>
          <w:p w:rsidR="00B81A30" w:rsidRPr="006A00FC" w:rsidRDefault="00B81A30" w:rsidP="00E2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PL1Z/000</w:t>
            </w:r>
            <w:r w:rsidR="00E24F30">
              <w:rPr>
                <w:rFonts w:ascii="Times New Roman" w:hAnsi="Times New Roman" w:cs="Times New Roman"/>
                <w:b/>
                <w:sz w:val="20"/>
                <w:szCs w:val="20"/>
              </w:rPr>
              <w:t>23037/7</w:t>
            </w:r>
          </w:p>
        </w:tc>
        <w:tc>
          <w:tcPr>
            <w:tcW w:w="1276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Mszczonów</w:t>
            </w:r>
          </w:p>
        </w:tc>
        <w:tc>
          <w:tcPr>
            <w:tcW w:w="851" w:type="dxa"/>
            <w:vAlign w:val="center"/>
          </w:tcPr>
          <w:p w:rsidR="00B81A30" w:rsidRPr="006A00FC" w:rsidRDefault="00E24F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1400/2</w:t>
            </w:r>
          </w:p>
        </w:tc>
        <w:tc>
          <w:tcPr>
            <w:tcW w:w="1417" w:type="dxa"/>
            <w:vAlign w:val="center"/>
          </w:tcPr>
          <w:p w:rsidR="00B81A30" w:rsidRPr="006A00FC" w:rsidRDefault="00E24F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136 </w:t>
            </w:r>
            <w:r w:rsidR="00B81A30"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B81A30"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81A30" w:rsidRPr="006A00FC" w:rsidRDefault="00B81A30" w:rsidP="00C9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B81A30" w:rsidRPr="006A00FC" w:rsidRDefault="00B81A30" w:rsidP="00C9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B81A30" w:rsidRPr="006A00FC" w:rsidRDefault="00B81A30" w:rsidP="00C9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B81A30" w:rsidRPr="006A00FC" w:rsidRDefault="001E1B64" w:rsidP="00C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</w:r>
            <w:r w:rsidR="00E24F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136 </w:t>
            </w:r>
            <w:r w:rsidR="00B81A30"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B81A30"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B81A30" w:rsidRPr="006A00FC" w:rsidRDefault="006B2C86" w:rsidP="00E24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Tereny przeznaczone pod komunikację</w:t>
            </w:r>
          </w:p>
        </w:tc>
        <w:tc>
          <w:tcPr>
            <w:tcW w:w="1559" w:type="dxa"/>
            <w:vAlign w:val="center"/>
          </w:tcPr>
          <w:p w:rsidR="00B81A30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1E1B64">
              <w:rPr>
                <w:rFonts w:ascii="Times New Roman" w:hAnsi="Times New Roman" w:cs="Times New Roman"/>
                <w:b/>
                <w:sz w:val="20"/>
                <w:szCs w:val="20"/>
              </w:rPr>
              <w:t>236,64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(netto)</w:t>
            </w:r>
            <w:r w:rsidR="001E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VAT  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23%</w:t>
            </w:r>
          </w:p>
          <w:p w:rsidR="00B81A30" w:rsidRPr="006A00FC" w:rsidRDefault="00B81A30" w:rsidP="001E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tj. </w:t>
            </w:r>
            <w:r w:rsidR="001E1B64">
              <w:rPr>
                <w:rFonts w:ascii="Times New Roman" w:hAnsi="Times New Roman" w:cs="Times New Roman"/>
                <w:b/>
                <w:sz w:val="20"/>
                <w:szCs w:val="20"/>
              </w:rPr>
              <w:t>291,07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(brutto) 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miesięcznie</w:t>
            </w:r>
          </w:p>
        </w:tc>
        <w:tc>
          <w:tcPr>
            <w:tcW w:w="1843" w:type="dxa"/>
            <w:vAlign w:val="center"/>
          </w:tcPr>
          <w:p w:rsidR="00B81A30" w:rsidRPr="006A00FC" w:rsidRDefault="00B81A30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oznaczony – </w:t>
            </w:r>
          </w:p>
          <w:p w:rsidR="00B81A30" w:rsidRPr="006A00FC" w:rsidRDefault="00B81A30" w:rsidP="001E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4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od </w:t>
            </w:r>
            <w:r w:rsidR="001E1B64">
              <w:rPr>
                <w:rFonts w:ascii="Times New Roman" w:hAnsi="Times New Roman" w:cs="Times New Roman"/>
                <w:b/>
                <w:sz w:val="18"/>
                <w:szCs w:val="20"/>
              </w:rPr>
              <w:t>05 lipca</w:t>
            </w:r>
            <w:r w:rsidRPr="00B6134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2019 do </w:t>
            </w:r>
            <w:r w:rsidR="001E1B64">
              <w:rPr>
                <w:rFonts w:ascii="Times New Roman" w:hAnsi="Times New Roman" w:cs="Times New Roman"/>
                <w:b/>
                <w:sz w:val="18"/>
                <w:szCs w:val="20"/>
              </w:rPr>
              <w:t>04 lipca</w:t>
            </w:r>
            <w:r w:rsidRPr="00B6134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2021.</w:t>
            </w:r>
          </w:p>
        </w:tc>
        <w:tc>
          <w:tcPr>
            <w:tcW w:w="1276" w:type="dxa"/>
            <w:vAlign w:val="center"/>
          </w:tcPr>
          <w:p w:rsidR="00B81A30" w:rsidRPr="006A00FC" w:rsidRDefault="001E1B64" w:rsidP="00C9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płatne z góry </w:t>
            </w:r>
            <w:r w:rsidR="00B81A30"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15-go każdego miesiąca </w:t>
            </w:r>
          </w:p>
        </w:tc>
      </w:tr>
    </w:tbl>
    <w:p w:rsidR="00B81A30" w:rsidRPr="006A00FC" w:rsidRDefault="00B81A30" w:rsidP="00B81A30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ODDANIE W DZIERŻAWĘ W/W NIERUCHOMOŚCI NASTĄPI W DRODZE BEZPRZET</w:t>
      </w:r>
      <w:r w:rsidR="00F2091C">
        <w:rPr>
          <w:rFonts w:ascii="Times New Roman" w:hAnsi="Times New Roman" w:cs="Times New Roman"/>
        </w:rPr>
        <w:t>A</w:t>
      </w:r>
      <w:bookmarkStart w:id="0" w:name="_GoBack"/>
      <w:bookmarkEnd w:id="0"/>
      <w:r w:rsidRPr="006A00FC">
        <w:rPr>
          <w:rFonts w:ascii="Times New Roman" w:hAnsi="Times New Roman" w:cs="Times New Roman"/>
        </w:rPr>
        <w:t>RGOWEJ.</w:t>
      </w:r>
    </w:p>
    <w:p w:rsidR="00B81A30" w:rsidRPr="006A00FC" w:rsidRDefault="00B81A30" w:rsidP="00B81A30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WSZELKICH DODATKOWYCH INFORMACJI DOTYCZĄCYCH OGŁOSZONEJ DO WYDZIERŻAWIENIA NIERUCHOMOŚCI UDZIELA SIĘ W URZĘDZIE MIEJSKIM W MSZCZONOWIE PL. PIŁSUDSKIEGO 1 – POKÓJ NR 23 tel. (46) 858-28-56</w:t>
      </w:r>
    </w:p>
    <w:p w:rsidR="00B81A30" w:rsidRPr="006A00FC" w:rsidRDefault="00B81A30" w:rsidP="00B81A30">
      <w:pPr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</w:rPr>
        <w:t xml:space="preserve">   </w:t>
      </w:r>
      <w:r w:rsidRPr="006A00FC">
        <w:rPr>
          <w:rFonts w:ascii="Times New Roman" w:hAnsi="Times New Roman" w:cs="Times New Roman"/>
          <w:b/>
        </w:rPr>
        <w:t>Burmistrz Mszczonowa</w:t>
      </w:r>
    </w:p>
    <w:p w:rsidR="00B81A30" w:rsidRPr="006A00FC" w:rsidRDefault="00B81A30" w:rsidP="00B81A30">
      <w:pPr>
        <w:ind w:left="9204" w:firstLine="708"/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  <w:b/>
        </w:rPr>
        <w:t>mgr inż. Józef Grzegorz Kurek</w:t>
      </w:r>
    </w:p>
    <w:p w:rsidR="007A00EF" w:rsidRDefault="007A00EF"/>
    <w:sectPr w:rsidR="007A00EF" w:rsidSect="00340062">
      <w:pgSz w:w="16838" w:h="11906" w:orient="landscape"/>
      <w:pgMar w:top="90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30"/>
    <w:rsid w:val="001E1B64"/>
    <w:rsid w:val="006B2C86"/>
    <w:rsid w:val="007A00EF"/>
    <w:rsid w:val="00B81A30"/>
    <w:rsid w:val="00E24F30"/>
    <w:rsid w:val="00F2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2873-AD5E-4930-A519-ECACB77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A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2019-04-25T09:00:00Z</dcterms:created>
  <dcterms:modified xsi:type="dcterms:W3CDTF">2019-05-08T11:08:00Z</dcterms:modified>
</cp:coreProperties>
</file>