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0" w:rsidRPr="001326AC" w:rsidRDefault="00A92D50" w:rsidP="00A92D50">
      <w:pPr>
        <w:pStyle w:val="Nagwek1"/>
        <w:rPr>
          <w:sz w:val="24"/>
        </w:rPr>
      </w:pPr>
      <w:r w:rsidRPr="008A3A7A">
        <w:rPr>
          <w:sz w:val="24"/>
        </w:rPr>
        <w:t>I N F O R M A C J A</w:t>
      </w:r>
    </w:p>
    <w:p w:rsidR="00A92D50" w:rsidRPr="008A3A7A" w:rsidRDefault="00A92D50" w:rsidP="00A92D50">
      <w:pPr>
        <w:pStyle w:val="Tekstpodstawowy"/>
        <w:spacing w:line="360" w:lineRule="auto"/>
        <w:ind w:left="2124" w:firstLine="708"/>
        <w:jc w:val="center"/>
        <w:rPr>
          <w:b/>
          <w:bCs/>
          <w:sz w:val="24"/>
        </w:rPr>
      </w:pPr>
    </w:p>
    <w:p w:rsidR="00A92D50" w:rsidRPr="008A3A7A" w:rsidRDefault="00A92D50" w:rsidP="00A92D50">
      <w:pPr>
        <w:pStyle w:val="Tekstpodstawowy"/>
        <w:spacing w:line="360" w:lineRule="auto"/>
        <w:jc w:val="center"/>
        <w:rPr>
          <w:b/>
          <w:bCs/>
          <w:sz w:val="24"/>
        </w:rPr>
      </w:pPr>
      <w:r w:rsidRPr="008A3A7A">
        <w:rPr>
          <w:b/>
          <w:bCs/>
          <w:sz w:val="24"/>
        </w:rPr>
        <w:t>o podaniu do publicznej wiadomości wykaz</w:t>
      </w:r>
      <w:r>
        <w:rPr>
          <w:b/>
          <w:bCs/>
          <w:sz w:val="24"/>
        </w:rPr>
        <w:t xml:space="preserve">u </w:t>
      </w:r>
      <w:r w:rsidRPr="008A3A7A">
        <w:rPr>
          <w:b/>
          <w:bCs/>
          <w:sz w:val="24"/>
        </w:rPr>
        <w:t>nieruchomości położon</w:t>
      </w:r>
      <w:r>
        <w:rPr>
          <w:b/>
          <w:bCs/>
          <w:sz w:val="24"/>
        </w:rPr>
        <w:t>ej</w:t>
      </w:r>
      <w:r w:rsidRPr="008A3A7A">
        <w:rPr>
          <w:b/>
          <w:bCs/>
          <w:sz w:val="24"/>
        </w:rPr>
        <w:t xml:space="preserve"> w</w:t>
      </w:r>
      <w:r>
        <w:rPr>
          <w:b/>
          <w:bCs/>
          <w:sz w:val="24"/>
        </w:rPr>
        <w:t xml:space="preserve"> miejscowości Mszczonów przeznaczonej do zbycia będącej</w:t>
      </w:r>
      <w:r w:rsidRPr="008A3A7A">
        <w:rPr>
          <w:b/>
          <w:bCs/>
          <w:sz w:val="24"/>
        </w:rPr>
        <w:t xml:space="preserve"> własnością Gminy Mszczonów</w:t>
      </w:r>
    </w:p>
    <w:p w:rsidR="00A92D50" w:rsidRPr="008A3A7A" w:rsidRDefault="00A92D50" w:rsidP="00A92D50">
      <w:pPr>
        <w:pStyle w:val="Tekstpodstawowy"/>
        <w:spacing w:line="360" w:lineRule="auto"/>
        <w:rPr>
          <w:b/>
          <w:bCs/>
          <w:sz w:val="24"/>
        </w:rPr>
      </w:pPr>
    </w:p>
    <w:p w:rsidR="00A92D50" w:rsidRDefault="00A92D50" w:rsidP="00A92D50">
      <w:pPr>
        <w:pStyle w:val="Tekstpodstawowy"/>
        <w:spacing w:line="360" w:lineRule="auto"/>
        <w:ind w:firstLine="708"/>
        <w:rPr>
          <w:bCs/>
          <w:sz w:val="24"/>
        </w:rPr>
      </w:pPr>
      <w:r w:rsidRPr="008A3A7A">
        <w:rPr>
          <w:sz w:val="24"/>
        </w:rPr>
        <w:t>Na podstawie art. 35 ust. 1 ustawy z dnia 21 sierpnia 1997 roku o gospodarce nieruchomościami (Dz. U. z 201</w:t>
      </w:r>
      <w:r>
        <w:rPr>
          <w:sz w:val="24"/>
        </w:rPr>
        <w:t xml:space="preserve">8. poz. 2204 </w:t>
      </w:r>
      <w:r w:rsidRPr="008A3A7A">
        <w:rPr>
          <w:sz w:val="24"/>
        </w:rPr>
        <w:t xml:space="preserve">z </w:t>
      </w:r>
      <w:proofErr w:type="spellStart"/>
      <w:r w:rsidRPr="008A3A7A">
        <w:rPr>
          <w:sz w:val="24"/>
        </w:rPr>
        <w:t>późn</w:t>
      </w:r>
      <w:proofErr w:type="spellEnd"/>
      <w:r w:rsidRPr="008A3A7A">
        <w:rPr>
          <w:sz w:val="24"/>
        </w:rPr>
        <w:t xml:space="preserve">. zm.) informuję, iż od dnia </w:t>
      </w:r>
      <w:r w:rsidRPr="00275412">
        <w:rPr>
          <w:b/>
          <w:sz w:val="24"/>
        </w:rPr>
        <w:t>14.01.2020</w:t>
      </w:r>
      <w:r w:rsidRPr="00275412">
        <w:rPr>
          <w:b/>
          <w:bCs/>
          <w:sz w:val="24"/>
        </w:rPr>
        <w:t>r</w:t>
      </w:r>
      <w:r w:rsidRPr="008A3A7A">
        <w:rPr>
          <w:b/>
          <w:bCs/>
          <w:sz w:val="24"/>
        </w:rPr>
        <w:t>.</w:t>
      </w:r>
      <w:r w:rsidRPr="008A3A7A">
        <w:rPr>
          <w:sz w:val="24"/>
        </w:rPr>
        <w:t xml:space="preserve"> do dnia </w:t>
      </w:r>
      <w:r>
        <w:rPr>
          <w:b/>
          <w:sz w:val="24"/>
        </w:rPr>
        <w:t>05.02</w:t>
      </w:r>
      <w:r w:rsidRPr="00275412">
        <w:rPr>
          <w:b/>
          <w:sz w:val="24"/>
        </w:rPr>
        <w:t>.2020</w:t>
      </w:r>
      <w:r w:rsidRPr="00275412">
        <w:rPr>
          <w:b/>
          <w:bCs/>
          <w:sz w:val="24"/>
        </w:rPr>
        <w:t>r</w:t>
      </w:r>
      <w:r w:rsidRPr="008A3A7A">
        <w:rPr>
          <w:b/>
          <w:sz w:val="24"/>
        </w:rPr>
        <w:t>.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>w siedzibie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 xml:space="preserve">Urzędu Miejskiego w Mszczonowie Pl. Piłsudskiego 1 oraz na stronie internetowej </w:t>
      </w:r>
      <w:hyperlink r:id="rId4" w:history="1">
        <w:r w:rsidRPr="008A3A7A">
          <w:rPr>
            <w:rStyle w:val="Hipercze"/>
            <w:color w:val="000000"/>
            <w:sz w:val="24"/>
          </w:rPr>
          <w:t>www.bip.mszczonow.pl</w:t>
        </w:r>
      </w:hyperlink>
      <w:r w:rsidRPr="008A3A7A">
        <w:rPr>
          <w:sz w:val="24"/>
        </w:rPr>
        <w:t xml:space="preserve"> zostan</w:t>
      </w:r>
      <w:r>
        <w:rPr>
          <w:sz w:val="24"/>
        </w:rPr>
        <w:t xml:space="preserve">ie </w:t>
      </w:r>
      <w:r w:rsidRPr="008A3A7A">
        <w:rPr>
          <w:sz w:val="24"/>
        </w:rPr>
        <w:t>zamieszczone ogłoszeni</w:t>
      </w:r>
      <w:r>
        <w:rPr>
          <w:sz w:val="24"/>
        </w:rPr>
        <w:t>e</w:t>
      </w:r>
      <w:r w:rsidRPr="008A3A7A">
        <w:rPr>
          <w:sz w:val="24"/>
        </w:rPr>
        <w:t xml:space="preserve"> Burmistrza</w:t>
      </w:r>
      <w:r w:rsidRPr="008A3A7A">
        <w:rPr>
          <w:bCs/>
          <w:sz w:val="24"/>
        </w:rPr>
        <w:t xml:space="preserve"> Mszczono</w:t>
      </w:r>
      <w:bookmarkStart w:id="0" w:name="_GoBack"/>
      <w:bookmarkEnd w:id="0"/>
      <w:r w:rsidRPr="008A3A7A">
        <w:rPr>
          <w:bCs/>
          <w:sz w:val="24"/>
        </w:rPr>
        <w:t>wa o podaniu do publicznej wiadomości wykaz</w:t>
      </w:r>
      <w:r>
        <w:rPr>
          <w:bCs/>
          <w:sz w:val="24"/>
        </w:rPr>
        <w:t xml:space="preserve">u nieruchomości oznaczonej jako działki  nr ew. </w:t>
      </w:r>
      <w:r w:rsidRPr="008A3A7A">
        <w:rPr>
          <w:bCs/>
          <w:sz w:val="24"/>
        </w:rPr>
        <w:t xml:space="preserve"> </w:t>
      </w:r>
      <w:r>
        <w:rPr>
          <w:bCs/>
          <w:sz w:val="24"/>
        </w:rPr>
        <w:t>99/2, 2154/</w:t>
      </w:r>
      <w:r w:rsidR="004D19BB">
        <w:rPr>
          <w:bCs/>
          <w:sz w:val="24"/>
        </w:rPr>
        <w:t>5</w:t>
      </w:r>
      <w:r>
        <w:rPr>
          <w:bCs/>
          <w:sz w:val="24"/>
        </w:rPr>
        <w:t>, 100/3   położonej w</w:t>
      </w:r>
      <w:r w:rsidRPr="008A3A7A">
        <w:rPr>
          <w:bCs/>
          <w:sz w:val="24"/>
        </w:rPr>
        <w:t xml:space="preserve"> </w:t>
      </w:r>
      <w:r>
        <w:rPr>
          <w:bCs/>
          <w:sz w:val="24"/>
        </w:rPr>
        <w:t xml:space="preserve">miejscowości Mszczonów </w:t>
      </w:r>
      <w:r w:rsidRPr="008A3A7A">
        <w:rPr>
          <w:bCs/>
          <w:sz w:val="24"/>
        </w:rPr>
        <w:t>przeznaczon</w:t>
      </w:r>
      <w:r>
        <w:rPr>
          <w:bCs/>
          <w:sz w:val="24"/>
        </w:rPr>
        <w:t>ej</w:t>
      </w:r>
      <w:r w:rsidRPr="008A3A7A">
        <w:rPr>
          <w:bCs/>
          <w:sz w:val="24"/>
        </w:rPr>
        <w:t xml:space="preserve"> do zbycia </w:t>
      </w:r>
      <w:r w:rsidRPr="00A20AD9">
        <w:rPr>
          <w:bCs/>
          <w:sz w:val="24"/>
        </w:rPr>
        <w:t>w drodze przetarg</w:t>
      </w:r>
      <w:r>
        <w:rPr>
          <w:bCs/>
          <w:sz w:val="24"/>
        </w:rPr>
        <w:t>u</w:t>
      </w:r>
      <w:r w:rsidRPr="00A20AD9">
        <w:rPr>
          <w:bCs/>
          <w:sz w:val="24"/>
        </w:rPr>
        <w:t xml:space="preserve"> ustn</w:t>
      </w:r>
      <w:r>
        <w:rPr>
          <w:bCs/>
          <w:sz w:val="24"/>
        </w:rPr>
        <w:t>ego</w:t>
      </w:r>
      <w:r w:rsidRPr="00A20AD9">
        <w:rPr>
          <w:bCs/>
          <w:sz w:val="24"/>
        </w:rPr>
        <w:t xml:space="preserve"> nieograniczon</w:t>
      </w:r>
      <w:r>
        <w:rPr>
          <w:bCs/>
          <w:sz w:val="24"/>
        </w:rPr>
        <w:t>ego,</w:t>
      </w:r>
      <w:r w:rsidRPr="00A20AD9">
        <w:rPr>
          <w:bCs/>
          <w:sz w:val="24"/>
        </w:rPr>
        <w:t xml:space="preserve"> </w:t>
      </w:r>
      <w:r w:rsidRPr="008A3A7A">
        <w:rPr>
          <w:bCs/>
          <w:sz w:val="24"/>
        </w:rPr>
        <w:t>będąc</w:t>
      </w:r>
      <w:r>
        <w:rPr>
          <w:bCs/>
          <w:sz w:val="24"/>
        </w:rPr>
        <w:t>ej</w:t>
      </w:r>
      <w:r w:rsidRPr="008A3A7A">
        <w:rPr>
          <w:bCs/>
          <w:sz w:val="24"/>
        </w:rPr>
        <w:t xml:space="preserve"> własnością Gminy Mszczonów.</w:t>
      </w:r>
      <w:r>
        <w:rPr>
          <w:bCs/>
          <w:sz w:val="24"/>
        </w:rPr>
        <w:t xml:space="preserve"> </w:t>
      </w:r>
    </w:p>
    <w:p w:rsidR="00A92D50" w:rsidRPr="008A3A7A" w:rsidRDefault="00A92D50" w:rsidP="00A92D50">
      <w:pPr>
        <w:pStyle w:val="Tekstpodstawowy"/>
        <w:spacing w:line="360" w:lineRule="auto"/>
        <w:ind w:firstLine="708"/>
        <w:rPr>
          <w:bCs/>
          <w:sz w:val="24"/>
        </w:rPr>
      </w:pPr>
    </w:p>
    <w:p w:rsidR="00A92D50" w:rsidRPr="008A3A7A" w:rsidRDefault="00A92D50" w:rsidP="00A92D50">
      <w:pPr>
        <w:pStyle w:val="Tekstpodstawowy"/>
        <w:spacing w:line="360" w:lineRule="auto"/>
        <w:rPr>
          <w:sz w:val="24"/>
        </w:rPr>
      </w:pPr>
    </w:p>
    <w:p w:rsidR="00A92D50" w:rsidRPr="008A3A7A" w:rsidRDefault="00A92D50" w:rsidP="00A92D50">
      <w:pPr>
        <w:pStyle w:val="Tekstpodstawowy"/>
        <w:spacing w:line="360" w:lineRule="auto"/>
        <w:rPr>
          <w:sz w:val="24"/>
        </w:rPr>
      </w:pPr>
    </w:p>
    <w:p w:rsidR="00A92D50" w:rsidRPr="001326AC" w:rsidRDefault="00A92D50" w:rsidP="00A92D50">
      <w:pPr>
        <w:pStyle w:val="Tekstpodstawowy"/>
        <w:spacing w:line="360" w:lineRule="auto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                                                                        </w:t>
      </w:r>
      <w:r w:rsidR="00432B36">
        <w:rPr>
          <w:b/>
          <w:bCs/>
          <w:iCs/>
          <w:sz w:val="24"/>
        </w:rPr>
        <w:t xml:space="preserve">  </w:t>
      </w:r>
      <w:r>
        <w:rPr>
          <w:b/>
          <w:bCs/>
          <w:iCs/>
          <w:sz w:val="24"/>
        </w:rPr>
        <w:t xml:space="preserve">     </w:t>
      </w:r>
      <w:r w:rsidRPr="001326AC">
        <w:rPr>
          <w:b/>
          <w:bCs/>
          <w:iCs/>
          <w:sz w:val="24"/>
        </w:rPr>
        <w:t>Burmistrz Mszczonowa</w:t>
      </w:r>
    </w:p>
    <w:p w:rsidR="00A92D50" w:rsidRPr="001326AC" w:rsidRDefault="00A92D50" w:rsidP="00A92D50">
      <w:pPr>
        <w:pStyle w:val="Tekstpodstawowy"/>
        <w:spacing w:line="360" w:lineRule="auto"/>
        <w:jc w:val="right"/>
        <w:rPr>
          <w:b/>
          <w:bCs/>
          <w:iCs/>
          <w:sz w:val="24"/>
        </w:rPr>
      </w:pPr>
    </w:p>
    <w:p w:rsidR="00A92D50" w:rsidRPr="001326AC" w:rsidRDefault="00A92D50" w:rsidP="00A92D50">
      <w:pPr>
        <w:pStyle w:val="Tekstpodstawowy"/>
        <w:spacing w:line="360" w:lineRule="auto"/>
        <w:jc w:val="right"/>
        <w:rPr>
          <w:b/>
          <w:bCs/>
          <w:iCs/>
          <w:sz w:val="24"/>
        </w:rPr>
      </w:pPr>
      <w:r w:rsidRPr="001326AC">
        <w:rPr>
          <w:b/>
          <w:bCs/>
          <w:iCs/>
          <w:sz w:val="24"/>
        </w:rPr>
        <w:t>mgr inż. Józef Grzegorz Kurek</w:t>
      </w:r>
    </w:p>
    <w:p w:rsidR="00A92D50" w:rsidRDefault="00A92D50" w:rsidP="00A92D50"/>
    <w:p w:rsidR="00AD6F8C" w:rsidRDefault="00AD6F8C"/>
    <w:sectPr w:rsidR="00AD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50"/>
    <w:rsid w:val="00432B36"/>
    <w:rsid w:val="004D19BB"/>
    <w:rsid w:val="00A92D50"/>
    <w:rsid w:val="00A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1121-B85E-4CCF-BAB0-9E6E69B7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D50"/>
  </w:style>
  <w:style w:type="paragraph" w:styleId="Nagwek1">
    <w:name w:val="heading 1"/>
    <w:basedOn w:val="Normalny"/>
    <w:next w:val="Normalny"/>
    <w:link w:val="Nagwek1Znak"/>
    <w:qFormat/>
    <w:rsid w:val="00A92D5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D50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92D50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D50"/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uiPriority w:val="99"/>
    <w:unhideWhenUsed/>
    <w:rsid w:val="00A9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szczo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3</cp:revision>
  <dcterms:created xsi:type="dcterms:W3CDTF">2020-01-07T14:32:00Z</dcterms:created>
  <dcterms:modified xsi:type="dcterms:W3CDTF">2020-01-08T07:30:00Z</dcterms:modified>
</cp:coreProperties>
</file>