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PO-0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-02 Wydanie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 26 lutego 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</w:t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 </w:t>
      </w:r>
    </w:p>
    <w:p w:rsidR="00305412" w:rsidRPr="00305412" w:rsidRDefault="00305412" w:rsidP="003054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Mszczonów, dnia ..................................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Wnioskodawca 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305412" w:rsidRPr="00305412" w:rsidRDefault="00305412" w:rsidP="003054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Do </w:t>
      </w:r>
    </w:p>
    <w:p w:rsidR="00305412" w:rsidRPr="00305412" w:rsidRDefault="00305412" w:rsidP="003054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  <w:t xml:space="preserve">BURMISTRZA                                                      </w:t>
      </w:r>
    </w:p>
    <w:p w:rsidR="00305412" w:rsidRPr="00305412" w:rsidRDefault="00305412" w:rsidP="003054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MSZCZONOWA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WNIOSEK</w:t>
      </w:r>
      <w:bookmarkStart w:id="0" w:name="_GoBack"/>
      <w:bookmarkEnd w:id="0"/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odroczenie terminu płatności </w:t>
      </w:r>
      <w:r w:rsidRPr="00305412">
        <w:rPr>
          <w:b/>
          <w:bCs/>
          <w:sz w:val="24"/>
          <w:szCs w:val="24"/>
        </w:rPr>
        <w:t xml:space="preserve"> </w:t>
      </w:r>
      <w:r w:rsidRPr="000D0003">
        <w:rPr>
          <w:rFonts w:ascii="Times New Roman" w:hAnsi="Times New Roman" w:cs="Times New Roman"/>
          <w:b/>
          <w:bCs/>
          <w:sz w:val="24"/>
          <w:szCs w:val="24"/>
        </w:rPr>
        <w:t>opłaty za gospodarowanie odpadami,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o odroczenie terminu płatności zaległości wraz z odsetkami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Wnioskuję :  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o </w:t>
      </w:r>
      <w:r w:rsidRPr="0030541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odroczenie terminu płatności </w:t>
      </w:r>
      <w:r w:rsidRPr="000D0003">
        <w:rPr>
          <w:rFonts w:ascii="Times New Roman" w:hAnsi="Times New Roman" w:cs="Times New Roman"/>
          <w:bCs/>
          <w:sz w:val="24"/>
          <w:szCs w:val="24"/>
        </w:rPr>
        <w:t>opłaty za gospodarowanie odpadami</w:t>
      </w:r>
      <w:r>
        <w:rPr>
          <w:b/>
          <w:bCs/>
          <w:sz w:val="24"/>
          <w:szCs w:val="24"/>
        </w:rPr>
        <w:t xml:space="preserve">   </w:t>
      </w: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*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- </w:t>
      </w:r>
      <w:r w:rsidRPr="00305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odroczenie terminu płatności zaległości wraz z odsetkami*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w kwocie ...........................................................………………………………………………..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do dnia ………………………………………………………………………………………….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UZASADNIENIE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412" w:rsidRPr="00305412" w:rsidRDefault="00305412" w:rsidP="003054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*właściwe podkreślić </w:t>
      </w:r>
    </w:p>
    <w:p w:rsidR="00305412" w:rsidRPr="00305412" w:rsidRDefault="00305412" w:rsidP="003054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05412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podpis</w:t>
      </w: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305412">
        <w:rPr>
          <w:rFonts w:ascii="Times New Roman" w:eastAsia="Georgia" w:hAnsi="Times New Roman" w:cs="Times New Roman"/>
          <w:sz w:val="20"/>
          <w:szCs w:val="20"/>
        </w:rPr>
        <w:t>KLAUZULA INFORMACYJNA O PRZETWARZANIU DANYCH OSOBOWYCH</w:t>
      </w:r>
    </w:p>
    <w:p w:rsidR="00305412" w:rsidRPr="00305412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05412" w:rsidRPr="00305412" w:rsidRDefault="00305412" w:rsidP="003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05412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Dz.U.UE.L</w:t>
      </w:r>
      <w:proofErr w:type="spellEnd"/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2016 r. Nr 119, s.1 ze zm.)- dalej „RODO” informuję, że: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Państwa danych jest </w:t>
      </w:r>
      <w:r w:rsidRPr="0030541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Gmina Mszczonów reprezentowana przez</w:t>
      </w: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05412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pl-PL"/>
        </w:rPr>
        <w:t xml:space="preserve">Burmistrza Mszczonowa </w:t>
      </w:r>
      <w:r w:rsidRPr="00305412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pl-PL"/>
        </w:rPr>
        <w:t>(adres:</w:t>
      </w:r>
      <w:r w:rsidRPr="00305412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</w:t>
      </w:r>
      <w:r w:rsidRPr="0030541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Plac Piłsudskiego 1, 96-320 Mszczonów, email: </w:t>
      </w:r>
      <w:hyperlink r:id="rId5" w:history="1">
        <w:r w:rsidRPr="00305412">
          <w:rPr>
            <w:rFonts w:ascii="Times New Roman" w:eastAsia="Times New Roman" w:hAnsi="Times New Roman" w:cs="Times New Roman"/>
            <w:sz w:val="16"/>
            <w:szCs w:val="16"/>
            <w:u w:val="single"/>
            <w:shd w:val="clear" w:color="auto" w:fill="FFFFFF"/>
            <w:lang w:eastAsia="pl-PL"/>
          </w:rPr>
          <w:t>urzad.miejski@mszczonow.pl</w:t>
        </w:r>
      </w:hyperlink>
      <w:r w:rsidRPr="0030541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, tel. kontaktowy:</w:t>
      </w: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+48 </w:t>
      </w:r>
      <w:r w:rsidRPr="00305412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46 858 28 40).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wyznaczył Inspektora Ochrony Danych, z którym mogą się państwo kontaktować we wszystkich sprawach dotyczących przetwarzania danych osobowych za pośrednictwem adresu email</w:t>
      </w:r>
      <w:r w:rsidRPr="0030541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: </w:t>
      </w:r>
      <w:hyperlink r:id="rId6" w:history="1">
        <w:r w:rsidRPr="00305412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inspektor@cbi24.pl</w:t>
        </w:r>
      </w:hyperlink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pisemnie na adres Administratora.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przetwarzane w celu realizacji zadań w zakresie:</w:t>
      </w:r>
    </w:p>
    <w:p w:rsidR="00305412" w:rsidRPr="00305412" w:rsidRDefault="00305412" w:rsidP="003054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organizacji odbioru odpadów komunalnych, naliczania opłaty za gospodarowanie odpadami komunalnymi, wydawania decyzji określającej  wysokość opłaty za gospodarowanie odpadami komunalnymi, prowadzenia postępowania egzekucyjnego.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Podstawa prawna do przetwarzania danych osobowych: </w:t>
      </w: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art. 6 ust. 1 lit. c RODO, </w:t>
      </w: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13 września 1996 r. o utrzymaniu czystości i porządku w gminach, ustawa z dnia 29 sierpnia 1997r. ordynacja podatkowa, ustawa z dnia 17 czerwca 1966 r. o postępowaniu egzekucyjnym w administracji.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przetwarzane przez okres 25 pełnych lat kalendarzowych, licząc od 1 stycznia roku następnego po roku, w którym nastąpiło zakończenie spraw następuje  przekazanie do archiwum państwowego (26 lata)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Państwa dane nie będą przetwarzane w sposób zautomatyzowany, w tym nie będą podlegać profilowaniu.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Państwa dane osobowe nie będą przekazywane poza Europejski Obszar Gospodarczy (obejmujący Unię Europejską, Norwegię, Liechtenstein i Islandię).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 związku z przetwarzaniem Państwa danych osobowych, przysługują Państwu następujące prawa:</w:t>
      </w:r>
    </w:p>
    <w:p w:rsidR="00305412" w:rsidRPr="00305412" w:rsidRDefault="00305412" w:rsidP="00305412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prawo dostępu do swoich danych oraz otrzymania ich kopii; prawo do sprostowania (poprawiania) swoich danych osobowych; prawo do ograniczenia przetwarzania danych osobowych; </w:t>
      </w: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Podanie przez Państwa danych osobowych wynikających z ustawy o </w:t>
      </w:r>
      <w:r w:rsidRPr="003054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utrzymaniu czystości i porządku w gminach, ordynacji podatkowej i ustawy o postępowaniu egzekucyjnym </w:t>
      </w: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>jest obowiązkowe. Nieprzekazanie danych skutkować będzie brakiem realizacji celu, o którym mowa w punkcie 3.</w:t>
      </w:r>
    </w:p>
    <w:p w:rsidR="00305412" w:rsidRPr="00305412" w:rsidRDefault="00305412" w:rsidP="0030541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Dane wnioskodawców zostaną przekazane podmiotom zewnętrznym takim jak dostawca</w:t>
      </w:r>
    </w:p>
    <w:p w:rsidR="00305412" w:rsidRPr="00305412" w:rsidRDefault="00305412" w:rsidP="00305412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oprogramowania </w:t>
      </w:r>
      <w:proofErr w:type="spellStart"/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>QNet</w:t>
      </w:r>
      <w:proofErr w:type="spellEnd"/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>Netproces</w:t>
      </w:r>
      <w:proofErr w:type="spellEnd"/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Sp. z o. o. i podmiotowi odbierającemu odpady komunalne </w:t>
      </w:r>
    </w:p>
    <w:p w:rsidR="00305412" w:rsidRPr="00305412" w:rsidRDefault="00305412" w:rsidP="00305412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na podstawie umów powierzenia przetwarzania  danych osobowych a także podmiotom lub organom   </w:t>
      </w:r>
    </w:p>
    <w:p w:rsidR="00305412" w:rsidRPr="00305412" w:rsidRDefault="00305412" w:rsidP="00305412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305412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uprawnionym na  podstawie przepisów prawa.</w:t>
      </w:r>
    </w:p>
    <w:p w:rsidR="00305412" w:rsidRPr="00305412" w:rsidRDefault="00305412" w:rsidP="003054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305412" w:rsidRPr="00305412" w:rsidRDefault="00305412" w:rsidP="00305412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5412" w:rsidRPr="00305412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305412" w:rsidRPr="00305412" w:rsidSect="006E2F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2"/>
    <w:rsid w:val="000D0003"/>
    <w:rsid w:val="00305412"/>
    <w:rsid w:val="008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E132-FE5F-4860-95F7-80ECCFB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2</cp:revision>
  <cp:lastPrinted>2020-02-27T13:43:00Z</cp:lastPrinted>
  <dcterms:created xsi:type="dcterms:W3CDTF">2020-02-27T13:26:00Z</dcterms:created>
  <dcterms:modified xsi:type="dcterms:W3CDTF">2020-02-27T13:43:00Z</dcterms:modified>
</cp:coreProperties>
</file>