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88" w:rsidRPr="00CA3218" w:rsidRDefault="00234488" w:rsidP="002344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18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234488" w:rsidRPr="00CA3218" w:rsidRDefault="00234488" w:rsidP="002344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218">
        <w:rPr>
          <w:rFonts w:ascii="Times New Roman" w:hAnsi="Times New Roman" w:cs="Times New Roman"/>
          <w:b/>
          <w:sz w:val="24"/>
          <w:szCs w:val="24"/>
        </w:rPr>
        <w:t>BURMISTRZA MSZCZONOWA</w:t>
      </w:r>
    </w:p>
    <w:p w:rsidR="00234488" w:rsidRPr="00CA3218" w:rsidRDefault="00234488" w:rsidP="0023448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4488" w:rsidRPr="00CA3218" w:rsidRDefault="00234488" w:rsidP="0023448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Na podstawie § 3 Uchwały Nr XLVII/444/10 Rady Miejskiej w Mszczonowie z dnia     5 października 2010r. sprawie szczegółowego sposobu konsultowania z organizacjami pozarządowymi i podmiotami wymienionymi w art. 3 ust. 3 ustawy o działalności pożytku publicznego i o wolontariacie projektów aktów prawa miejscowego w dziedzinach dotyczących działalności statutowej tych organizacji (Dz. Urz. Woj. Mazowieckiego Nr 199, poz. 5666)</w:t>
      </w:r>
    </w:p>
    <w:p w:rsidR="00234488" w:rsidRPr="00CA3218" w:rsidRDefault="00234488" w:rsidP="00234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488" w:rsidRPr="00CA3218" w:rsidRDefault="00234488" w:rsidP="002344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podaję do publicznej wiadomości,</w:t>
      </w:r>
    </w:p>
    <w:p w:rsidR="00234488" w:rsidRPr="00CA3218" w:rsidRDefault="00234488" w:rsidP="002344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488" w:rsidRPr="00CA3218" w:rsidRDefault="00234488" w:rsidP="0023448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 xml:space="preserve">że w okresie od </w:t>
      </w:r>
      <w:r w:rsidRPr="00791AD0">
        <w:rPr>
          <w:rFonts w:ascii="Times New Roman" w:hAnsi="Times New Roman" w:cs="Times New Roman"/>
          <w:b/>
          <w:sz w:val="24"/>
          <w:szCs w:val="24"/>
        </w:rPr>
        <w:t>14.07.2020r</w:t>
      </w:r>
      <w:r w:rsidRPr="00CA3218">
        <w:rPr>
          <w:rFonts w:ascii="Times New Roman" w:hAnsi="Times New Roman" w:cs="Times New Roman"/>
          <w:sz w:val="24"/>
          <w:szCs w:val="24"/>
        </w:rPr>
        <w:t xml:space="preserve">. do </w:t>
      </w:r>
      <w:r w:rsidRPr="00791AD0">
        <w:rPr>
          <w:rFonts w:ascii="Times New Roman" w:hAnsi="Times New Roman" w:cs="Times New Roman"/>
          <w:b/>
          <w:sz w:val="24"/>
          <w:szCs w:val="24"/>
        </w:rPr>
        <w:t>22.07.2020r</w:t>
      </w:r>
      <w:r w:rsidRPr="00CA3218">
        <w:rPr>
          <w:rFonts w:ascii="Times New Roman" w:hAnsi="Times New Roman" w:cs="Times New Roman"/>
          <w:b/>
          <w:sz w:val="24"/>
          <w:szCs w:val="24"/>
        </w:rPr>
        <w:t>.</w:t>
      </w:r>
      <w:r w:rsidRPr="00CA3218">
        <w:rPr>
          <w:rFonts w:ascii="Times New Roman" w:hAnsi="Times New Roman" w:cs="Times New Roman"/>
          <w:sz w:val="24"/>
          <w:szCs w:val="24"/>
        </w:rPr>
        <w:t xml:space="preserve"> do godz.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3218">
        <w:rPr>
          <w:rFonts w:ascii="Times New Roman" w:hAnsi="Times New Roman" w:cs="Times New Roman"/>
          <w:sz w:val="24"/>
          <w:szCs w:val="24"/>
        </w:rPr>
        <w:t xml:space="preserve">.00 przedstawia się do konsultacji  projekt Uchwały Rady Miejskiej w Mszczonowie </w:t>
      </w:r>
      <w:r w:rsidRPr="00CA321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 sprawie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nadania nazwy nowopowstałym ulicom w Mszczonowie. </w:t>
      </w:r>
      <w:bookmarkStart w:id="0" w:name="_GoBack"/>
      <w:bookmarkEnd w:id="0"/>
    </w:p>
    <w:p w:rsidR="00234488" w:rsidRPr="00CA3218" w:rsidRDefault="00234488" w:rsidP="0023448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Osobą odpowiedzialną za przeprowadzenie konsultacji jest Pani Wioletta Rydzewska – Inspektor w Wydziale Rozwoju Gospodarczego w Urzędzie Miejskim w Mszczonowie.</w:t>
      </w:r>
    </w:p>
    <w:p w:rsidR="00234488" w:rsidRPr="00CA3218" w:rsidRDefault="00234488" w:rsidP="00234488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 xml:space="preserve">Wnioski i uwagi do projektów uchwał należy składać w formie pisemnej w okresie od </w:t>
      </w:r>
      <w:r w:rsidRPr="00791AD0">
        <w:rPr>
          <w:rFonts w:ascii="Times New Roman" w:hAnsi="Times New Roman" w:cs="Times New Roman"/>
          <w:b/>
          <w:sz w:val="24"/>
          <w:szCs w:val="24"/>
        </w:rPr>
        <w:t>14.07.2020r</w:t>
      </w:r>
      <w:r w:rsidRPr="00CA3218">
        <w:rPr>
          <w:rFonts w:ascii="Times New Roman" w:hAnsi="Times New Roman" w:cs="Times New Roman"/>
          <w:sz w:val="24"/>
          <w:szCs w:val="24"/>
        </w:rPr>
        <w:t xml:space="preserve">. do </w:t>
      </w:r>
      <w:r w:rsidRPr="00791AD0">
        <w:rPr>
          <w:rFonts w:ascii="Times New Roman" w:hAnsi="Times New Roman" w:cs="Times New Roman"/>
          <w:b/>
          <w:sz w:val="24"/>
          <w:szCs w:val="24"/>
        </w:rPr>
        <w:t>22.07.2020r</w:t>
      </w:r>
      <w:r w:rsidRPr="00CA3218">
        <w:rPr>
          <w:rFonts w:ascii="Times New Roman" w:hAnsi="Times New Roman" w:cs="Times New Roman"/>
          <w:b/>
          <w:sz w:val="24"/>
          <w:szCs w:val="24"/>
        </w:rPr>
        <w:t>.</w:t>
      </w:r>
      <w:r w:rsidRPr="00CA3218">
        <w:rPr>
          <w:rFonts w:ascii="Times New Roman" w:hAnsi="Times New Roman" w:cs="Times New Roman"/>
          <w:sz w:val="24"/>
          <w:szCs w:val="24"/>
        </w:rPr>
        <w:t xml:space="preserve"> do godz.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A3218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4488" w:rsidRPr="00CA3218" w:rsidRDefault="00234488" w:rsidP="002344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1) w Urzędzie Miejskim w Mszczonowie pok. Nr 23,</w:t>
      </w:r>
    </w:p>
    <w:p w:rsidR="00234488" w:rsidRPr="00CA3218" w:rsidRDefault="00234488" w:rsidP="002344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2) za pomocą poczty na adres:</w:t>
      </w:r>
    </w:p>
    <w:p w:rsidR="00234488" w:rsidRPr="00CA3218" w:rsidRDefault="00234488" w:rsidP="002344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Urząd Miejski w Mszczonowie</w:t>
      </w:r>
    </w:p>
    <w:p w:rsidR="00234488" w:rsidRPr="00CA3218" w:rsidRDefault="00234488" w:rsidP="002344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Plac Piłsudskiego 1</w:t>
      </w:r>
    </w:p>
    <w:p w:rsidR="00234488" w:rsidRPr="00CA3218" w:rsidRDefault="00234488" w:rsidP="002344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96-320 Mszczonów,</w:t>
      </w:r>
    </w:p>
    <w:p w:rsidR="00234488" w:rsidRPr="00CA3218" w:rsidRDefault="00234488" w:rsidP="002344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A3218">
        <w:rPr>
          <w:rFonts w:ascii="Times New Roman" w:hAnsi="Times New Roman" w:cs="Times New Roman"/>
          <w:sz w:val="24"/>
          <w:szCs w:val="24"/>
        </w:rPr>
        <w:t>3) za pomocą poczty elektronicznej na adres: wrydzewska</w:t>
      </w:r>
      <w:hyperlink r:id="rId4" w:history="1">
        <w:r w:rsidRPr="00CA3218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@mszczonow.pl</w:t>
        </w:r>
      </w:hyperlink>
      <w:r w:rsidRPr="00CA32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4488" w:rsidRPr="00CA3218" w:rsidRDefault="00234488" w:rsidP="002344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4488" w:rsidRPr="00CA3218" w:rsidRDefault="00234488" w:rsidP="0023448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34488" w:rsidRPr="00CA3218" w:rsidRDefault="00234488" w:rsidP="00234488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CA3218">
        <w:rPr>
          <w:rFonts w:ascii="Times New Roman" w:hAnsi="Times New Roman" w:cs="Times New Roman"/>
          <w:b/>
          <w:sz w:val="24"/>
          <w:szCs w:val="24"/>
        </w:rPr>
        <w:t>BURMISTRZ MSZCZONOWA</w:t>
      </w:r>
    </w:p>
    <w:p w:rsidR="00234488" w:rsidRPr="00CA3218" w:rsidRDefault="00234488" w:rsidP="00234488">
      <w:pPr>
        <w:spacing w:line="276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234488" w:rsidRPr="00CA3218" w:rsidRDefault="00234488" w:rsidP="0023448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A321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CA3218">
        <w:rPr>
          <w:rFonts w:ascii="Times New Roman" w:hAnsi="Times New Roman" w:cs="Times New Roman"/>
          <w:b/>
          <w:i/>
          <w:sz w:val="24"/>
          <w:szCs w:val="24"/>
        </w:rPr>
        <w:t>mgr inż. Józef Grzegorz Kurek</w:t>
      </w:r>
    </w:p>
    <w:p w:rsidR="00234488" w:rsidRPr="00CA3218" w:rsidRDefault="00234488" w:rsidP="002344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488" w:rsidRDefault="00234488" w:rsidP="00234488"/>
    <w:p w:rsidR="00D40E4C" w:rsidRDefault="00D40E4C"/>
    <w:sectPr w:rsidR="00D40E4C" w:rsidSect="00275772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88"/>
    <w:rsid w:val="00234488"/>
    <w:rsid w:val="00D4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FF53C-C590-47CC-A2FC-3C57719A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44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uchala@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1</cp:revision>
  <dcterms:created xsi:type="dcterms:W3CDTF">2020-07-14T08:33:00Z</dcterms:created>
  <dcterms:modified xsi:type="dcterms:W3CDTF">2020-07-14T08:35:00Z</dcterms:modified>
</cp:coreProperties>
</file>