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F9" w:rsidRPr="00A04D0A" w:rsidRDefault="007D34F9" w:rsidP="007D34F9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RG.6840.</w:t>
      </w:r>
      <w:r>
        <w:rPr>
          <w:rFonts w:ascii="Arial" w:eastAsia="Times New Roman" w:hAnsi="Arial" w:cs="Arial"/>
          <w:bCs/>
          <w:sz w:val="28"/>
          <w:szCs w:val="24"/>
          <w:lang w:eastAsia="pl-PL"/>
        </w:rPr>
        <w:t>3.2019</w:t>
      </w: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.WR</w:t>
      </w:r>
    </w:p>
    <w:p w:rsidR="007D34F9" w:rsidRPr="00D335F0" w:rsidRDefault="007D34F9" w:rsidP="007D34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N F O R M A C J A</w:t>
      </w:r>
    </w:p>
    <w:p w:rsidR="007D34F9" w:rsidRPr="00D335F0" w:rsidRDefault="007D34F9" w:rsidP="007D34F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  <w:t xml:space="preserve">o podaniu do publicznej wiadomości ogłoszenia o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publicznym przetargu ustnym nieograniczonym na sprzedaż nieruchomośc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i oznaczonej jako działka nr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ew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: 90/12 o pow. 0,8000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ha położonej w miejscowości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Mszczonów 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będącej własnością Gminy Mszczonów </w:t>
      </w:r>
    </w:p>
    <w:p w:rsidR="007D34F9" w:rsidRPr="00D335F0" w:rsidRDefault="007D34F9" w:rsidP="007D34F9">
      <w:pPr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7D34F9" w:rsidRPr="00D335F0" w:rsidRDefault="007D34F9" w:rsidP="007D34F9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 ust. 1 ustawy z dnia 21 sierpnia 1997 roku o gospodarce nieruchomościami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65 z późn. zm.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 nieruchomości oznaczonej jako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działk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proofErr w:type="spellStart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ew</w:t>
      </w:r>
      <w:proofErr w:type="spellEnd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90/12</w:t>
      </w:r>
      <w:r w:rsidRPr="003E7253">
        <w:rPr>
          <w:rFonts w:ascii="Arial" w:eastAsia="Times New Roman" w:hAnsi="Arial" w:cs="Arial"/>
          <w:bCs/>
          <w:szCs w:val="24"/>
          <w:lang w:eastAsia="pl-PL"/>
        </w:rPr>
        <w:t xml:space="preserve"> o pow. 0,</w:t>
      </w:r>
      <w:r>
        <w:rPr>
          <w:rFonts w:ascii="Arial" w:eastAsia="Times New Roman" w:hAnsi="Arial" w:cs="Arial"/>
          <w:bCs/>
          <w:szCs w:val="24"/>
          <w:lang w:eastAsia="pl-PL"/>
        </w:rPr>
        <w:t>8000 ha</w:t>
      </w:r>
      <w:r w:rsidRPr="003E7253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położonej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Mszczonów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będącej własnością Gminy Mszczonów, który odbędzie się </w:t>
      </w:r>
      <w:r w:rsidRPr="000672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dniu  </w:t>
      </w:r>
      <w:r w:rsidR="00752D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8</w:t>
      </w:r>
      <w:r w:rsidRPr="000672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października </w:t>
      </w:r>
      <w:r w:rsidRPr="000672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2020 r. o godz.  14:00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7D34F9" w:rsidRPr="00BE7F6E" w:rsidRDefault="007D34F9" w:rsidP="007D34F9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407D5">
        <w:rPr>
          <w:rFonts w:ascii="Arial" w:eastAsia="Times New Roman" w:hAnsi="Arial" w:cs="Arial"/>
          <w:sz w:val="24"/>
          <w:szCs w:val="24"/>
          <w:lang w:eastAsia="pl-PL"/>
        </w:rPr>
        <w:t>czwartkowym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tj.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</w:t>
      </w:r>
      <w:r w:rsidR="00F407D5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06.08.2020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roku</w:t>
      </w:r>
      <w:r w:rsidRPr="00D335F0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wydaniu </w:t>
      </w:r>
      <w:r w:rsidR="00F407D5">
        <w:rPr>
          <w:rFonts w:ascii="Arial" w:eastAsia="Times New Roman" w:hAnsi="Arial" w:cs="Arial"/>
          <w:sz w:val="24"/>
          <w:szCs w:val="24"/>
          <w:lang w:eastAsia="pl-PL"/>
        </w:rPr>
        <w:t>Pulsu Biznesu.</w:t>
      </w:r>
      <w:bookmarkStart w:id="0" w:name="_GoBack"/>
      <w:bookmarkEnd w:id="0"/>
    </w:p>
    <w:p w:rsidR="007D34F9" w:rsidRPr="00D335F0" w:rsidRDefault="007D34F9" w:rsidP="007D34F9">
      <w:pPr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7D34F9" w:rsidRPr="00D335F0" w:rsidRDefault="007D34F9" w:rsidP="007D34F9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7D34F9" w:rsidRPr="00D335F0" w:rsidRDefault="007D34F9" w:rsidP="007D34F9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7D34F9" w:rsidRPr="00D335F0" w:rsidRDefault="007D34F9" w:rsidP="007D34F9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35F0">
        <w:rPr>
          <w:rFonts w:ascii="Arial" w:hAnsi="Arial" w:cs="Arial"/>
          <w:b/>
          <w:sz w:val="24"/>
          <w:szCs w:val="24"/>
        </w:rPr>
        <w:t xml:space="preserve">     mgr inż. Józef Grzegorz Kurek</w:t>
      </w:r>
    </w:p>
    <w:p w:rsidR="007D34F9" w:rsidRPr="00D335F0" w:rsidRDefault="007D34F9" w:rsidP="007D34F9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7D34F9" w:rsidRPr="00D335F0" w:rsidRDefault="007D34F9" w:rsidP="007D34F9">
      <w:pPr>
        <w:rPr>
          <w:rFonts w:ascii="Arial" w:hAnsi="Arial" w:cs="Arial"/>
          <w:sz w:val="24"/>
          <w:szCs w:val="24"/>
        </w:rPr>
      </w:pPr>
    </w:p>
    <w:p w:rsidR="007D34F9" w:rsidRPr="00D335F0" w:rsidRDefault="007D34F9" w:rsidP="007D34F9">
      <w:pPr>
        <w:rPr>
          <w:rFonts w:ascii="Arial" w:hAnsi="Arial" w:cs="Arial"/>
          <w:sz w:val="24"/>
          <w:szCs w:val="24"/>
        </w:rPr>
      </w:pPr>
    </w:p>
    <w:p w:rsidR="007D34F9" w:rsidRDefault="007D34F9" w:rsidP="007D34F9"/>
    <w:p w:rsidR="007D34F9" w:rsidRDefault="007D34F9" w:rsidP="007D34F9"/>
    <w:p w:rsidR="007D34F9" w:rsidRDefault="007D34F9" w:rsidP="007D34F9"/>
    <w:p w:rsidR="007D34F9" w:rsidRDefault="007D34F9" w:rsidP="007D34F9"/>
    <w:p w:rsidR="00C648D3" w:rsidRDefault="00C648D3"/>
    <w:sectPr w:rsidR="00C6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9"/>
    <w:rsid w:val="00752D8B"/>
    <w:rsid w:val="007D34F9"/>
    <w:rsid w:val="00C648D3"/>
    <w:rsid w:val="00F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36C56-25B8-4AD4-B313-2D43796A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4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2020-07-24T14:10:00Z</dcterms:created>
  <dcterms:modified xsi:type="dcterms:W3CDTF">2020-07-31T13:36:00Z</dcterms:modified>
</cp:coreProperties>
</file>