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A39D4" w14:textId="1B0E3032" w:rsidR="00927EDD" w:rsidRPr="00B6723D" w:rsidRDefault="00927EDD" w:rsidP="00A25D7C">
      <w:pPr>
        <w:pStyle w:val="Bezodstpw"/>
        <w:spacing w:beforeAutospacing="0" w:after="120"/>
        <w:rPr>
          <w:rFonts w:ascii="Times New Roman" w:hAnsi="Times New Roman"/>
          <w:b/>
        </w:rPr>
      </w:pPr>
      <w:r w:rsidRPr="00B6723D">
        <w:rPr>
          <w:rFonts w:ascii="Times New Roman" w:hAnsi="Times New Roman"/>
          <w:b/>
        </w:rPr>
        <w:t>Starosta Powiatu Żyrardowskiego</w:t>
      </w:r>
      <w:r w:rsidRPr="00B6723D">
        <w:rPr>
          <w:rFonts w:ascii="Times New Roman" w:hAnsi="Times New Roman"/>
          <w:b/>
        </w:rPr>
        <w:br/>
        <w:t>96-300 Żyrardów</w:t>
      </w:r>
      <w:r w:rsidR="00756D78" w:rsidRPr="00B6723D">
        <w:rPr>
          <w:rFonts w:ascii="Times New Roman" w:hAnsi="Times New Roman"/>
          <w:b/>
          <w:bCs/>
        </w:rPr>
        <w:t>,</w:t>
      </w:r>
      <w:r w:rsidRPr="00B6723D">
        <w:rPr>
          <w:rFonts w:ascii="Times New Roman" w:hAnsi="Times New Roman"/>
          <w:b/>
          <w:bCs/>
        </w:rPr>
        <w:t xml:space="preserve"> </w:t>
      </w:r>
      <w:r w:rsidRPr="00B6723D">
        <w:rPr>
          <w:rFonts w:ascii="Times New Roman" w:hAnsi="Times New Roman"/>
          <w:b/>
        </w:rPr>
        <w:t>ul. Limanowskiego 45</w:t>
      </w:r>
    </w:p>
    <w:p w14:paraId="039D379C" w14:textId="62FCEA77" w:rsidR="003471C7" w:rsidRPr="00B6723D" w:rsidRDefault="003471C7" w:rsidP="003471C7">
      <w:pPr>
        <w:tabs>
          <w:tab w:val="right" w:pos="10466"/>
        </w:tabs>
        <w:spacing w:before="0" w:beforeAutospacing="0" w:after="120" w:line="240" w:lineRule="auto"/>
        <w:rPr>
          <w:rFonts w:ascii="Times New Roman" w:hAnsi="Times New Roman"/>
        </w:rPr>
      </w:pPr>
      <w:r w:rsidRPr="00B6723D">
        <w:rPr>
          <w:rFonts w:ascii="Times New Roman" w:hAnsi="Times New Roman"/>
        </w:rPr>
        <w:t>RB.6740.6.</w:t>
      </w:r>
      <w:r w:rsidR="00F53E76">
        <w:rPr>
          <w:rFonts w:ascii="Times New Roman" w:hAnsi="Times New Roman"/>
        </w:rPr>
        <w:t>3</w:t>
      </w:r>
      <w:r w:rsidRPr="00B6723D">
        <w:rPr>
          <w:rFonts w:ascii="Times New Roman" w:hAnsi="Times New Roman"/>
        </w:rPr>
        <w:t>.202</w:t>
      </w:r>
      <w:r w:rsidR="0005199A">
        <w:rPr>
          <w:rFonts w:ascii="Times New Roman" w:hAnsi="Times New Roman"/>
        </w:rPr>
        <w:t>1</w:t>
      </w:r>
      <w:r w:rsidRPr="00B6723D">
        <w:rPr>
          <w:rFonts w:ascii="Times New Roman" w:hAnsi="Times New Roman"/>
        </w:rPr>
        <w:tab/>
        <w:t xml:space="preserve">Żyrardów, </w:t>
      </w:r>
      <w:r w:rsidR="004537E3">
        <w:rPr>
          <w:rFonts w:ascii="Times New Roman" w:hAnsi="Times New Roman"/>
        </w:rPr>
        <w:t>26</w:t>
      </w:r>
      <w:r w:rsidRPr="00B6723D">
        <w:rPr>
          <w:rFonts w:ascii="Times New Roman" w:hAnsi="Times New Roman"/>
        </w:rPr>
        <w:t xml:space="preserve"> </w:t>
      </w:r>
      <w:r w:rsidR="00F53E76">
        <w:rPr>
          <w:rFonts w:ascii="Times New Roman" w:hAnsi="Times New Roman"/>
        </w:rPr>
        <w:t>marca</w:t>
      </w:r>
      <w:r w:rsidRPr="00B6723D">
        <w:rPr>
          <w:rFonts w:ascii="Times New Roman" w:hAnsi="Times New Roman"/>
        </w:rPr>
        <w:t xml:space="preserve"> 202</w:t>
      </w:r>
      <w:r w:rsidR="00ED43E0">
        <w:rPr>
          <w:rFonts w:ascii="Times New Roman" w:hAnsi="Times New Roman"/>
        </w:rPr>
        <w:t>1</w:t>
      </w:r>
      <w:r w:rsidRPr="00B6723D">
        <w:rPr>
          <w:rFonts w:ascii="Times New Roman" w:hAnsi="Times New Roman"/>
        </w:rPr>
        <w:t xml:space="preserve"> r.</w:t>
      </w:r>
    </w:p>
    <w:p w14:paraId="0EB95DB9" w14:textId="77777777" w:rsidR="00514827" w:rsidRPr="00B6723D" w:rsidRDefault="00514827" w:rsidP="00A25D7C">
      <w:pPr>
        <w:tabs>
          <w:tab w:val="right" w:pos="10466"/>
        </w:tabs>
        <w:spacing w:before="0" w:beforeAutospacing="0" w:after="120" w:line="240" w:lineRule="auto"/>
        <w:rPr>
          <w:rFonts w:ascii="Times New Roman" w:hAnsi="Times New Roman"/>
        </w:rPr>
      </w:pPr>
    </w:p>
    <w:p w14:paraId="4E9CBFC5" w14:textId="3E9B6965" w:rsidR="004873ED" w:rsidRPr="00B6723D" w:rsidRDefault="00DA0217" w:rsidP="00A25D7C">
      <w:pPr>
        <w:pStyle w:val="Bezodstpw"/>
        <w:spacing w:beforeAutospacing="0" w:after="120"/>
        <w:jc w:val="center"/>
        <w:rPr>
          <w:rFonts w:ascii="Times New Roman" w:hAnsi="Times New Roman"/>
          <w:b/>
          <w:spacing w:val="20"/>
        </w:rPr>
      </w:pPr>
      <w:r w:rsidRPr="00B6723D">
        <w:rPr>
          <w:rFonts w:ascii="Times New Roman" w:hAnsi="Times New Roman"/>
          <w:b/>
          <w:spacing w:val="20"/>
        </w:rPr>
        <w:t>OBWIESZCZENIE</w:t>
      </w:r>
      <w:r w:rsidR="00927EDD" w:rsidRPr="00B6723D">
        <w:rPr>
          <w:rFonts w:ascii="Times New Roman" w:hAnsi="Times New Roman"/>
          <w:b/>
          <w:spacing w:val="20"/>
        </w:rPr>
        <w:br/>
      </w:r>
      <w:r w:rsidR="00CB72B1" w:rsidRPr="00B6723D">
        <w:rPr>
          <w:rFonts w:ascii="Times New Roman" w:hAnsi="Times New Roman"/>
          <w:b/>
          <w:spacing w:val="20"/>
        </w:rPr>
        <w:t>o wszczęciu postępowania</w:t>
      </w:r>
    </w:p>
    <w:p w14:paraId="6B270C06" w14:textId="77777777" w:rsidR="00514827" w:rsidRPr="00B6723D" w:rsidRDefault="00514827" w:rsidP="00A25D7C">
      <w:pPr>
        <w:pStyle w:val="Bezodstpw"/>
        <w:spacing w:beforeAutospacing="0" w:after="120"/>
        <w:jc w:val="center"/>
        <w:rPr>
          <w:rFonts w:ascii="Times New Roman" w:hAnsi="Times New Roman"/>
          <w:b/>
          <w:spacing w:val="20"/>
        </w:rPr>
      </w:pPr>
    </w:p>
    <w:p w14:paraId="6E75D416" w14:textId="79D912DD" w:rsidR="00927EDD" w:rsidRPr="00B6723D" w:rsidRDefault="00927EDD" w:rsidP="00C25851">
      <w:pPr>
        <w:spacing w:before="0" w:beforeAutospacing="0" w:after="120" w:line="240" w:lineRule="auto"/>
        <w:ind w:firstLine="708"/>
        <w:jc w:val="both"/>
        <w:rPr>
          <w:rFonts w:ascii="Times New Roman" w:hAnsi="Times New Roman"/>
        </w:rPr>
      </w:pPr>
      <w:r w:rsidRPr="00B6723D">
        <w:rPr>
          <w:rFonts w:ascii="Times New Roman" w:hAnsi="Times New Roman"/>
        </w:rPr>
        <w:t>Na podstawie art. 11d ust. 5 i 6 ustawy z dnia 10 kwietnia 2003 r. o szczególnych zasadach przygotowania i</w:t>
      </w:r>
      <w:r w:rsidR="008148E1" w:rsidRPr="00B6723D">
        <w:rPr>
          <w:rFonts w:ascii="Times New Roman" w:hAnsi="Times New Roman"/>
        </w:rPr>
        <w:t> </w:t>
      </w:r>
      <w:r w:rsidRPr="00B6723D">
        <w:rPr>
          <w:rFonts w:ascii="Times New Roman" w:hAnsi="Times New Roman"/>
        </w:rPr>
        <w:t>realizacji inwestycji w zakresie dróg publicznych (tekst jednolity: Dz.U. z 20</w:t>
      </w:r>
      <w:r w:rsidR="00B6723D">
        <w:rPr>
          <w:rFonts w:ascii="Times New Roman" w:hAnsi="Times New Roman"/>
        </w:rPr>
        <w:t>20</w:t>
      </w:r>
      <w:r w:rsidRPr="00B6723D">
        <w:rPr>
          <w:rFonts w:ascii="Times New Roman" w:hAnsi="Times New Roman"/>
        </w:rPr>
        <w:t xml:space="preserve"> r., poz. </w:t>
      </w:r>
      <w:r w:rsidR="00B6723D">
        <w:rPr>
          <w:rFonts w:ascii="Times New Roman" w:hAnsi="Times New Roman"/>
        </w:rPr>
        <w:t>1363</w:t>
      </w:r>
      <w:r w:rsidRPr="00B6723D">
        <w:rPr>
          <w:rFonts w:ascii="Times New Roman" w:hAnsi="Times New Roman"/>
        </w:rPr>
        <w:t xml:space="preserve">) oraz art. 61 § </w:t>
      </w:r>
      <w:r w:rsidR="00FF6E84" w:rsidRPr="00B6723D">
        <w:rPr>
          <w:rFonts w:ascii="Times New Roman" w:hAnsi="Times New Roman"/>
        </w:rPr>
        <w:t>4</w:t>
      </w:r>
      <w:r w:rsidRPr="00B6723D">
        <w:rPr>
          <w:rFonts w:ascii="Times New Roman" w:hAnsi="Times New Roman"/>
        </w:rPr>
        <w:t xml:space="preserve"> ustawy z dnia 14</w:t>
      </w:r>
      <w:r w:rsidR="007E21EE" w:rsidRPr="00B6723D">
        <w:t> </w:t>
      </w:r>
      <w:r w:rsidRPr="00B6723D">
        <w:rPr>
          <w:rFonts w:ascii="Times New Roman" w:hAnsi="Times New Roman"/>
        </w:rPr>
        <w:t xml:space="preserve">czerwca 1960 r. Kodeks postępowania administracyjnego (tekst jednolity: </w:t>
      </w:r>
      <w:r w:rsidR="00A25D7C" w:rsidRPr="00B6723D">
        <w:rPr>
          <w:rFonts w:ascii="Times New Roman" w:hAnsi="Times New Roman"/>
        </w:rPr>
        <w:t xml:space="preserve">Dz.U. z 2020 r., poz. 256 </w:t>
      </w:r>
      <w:r w:rsidRPr="00B6723D">
        <w:rPr>
          <w:rFonts w:ascii="Times New Roman" w:hAnsi="Times New Roman"/>
        </w:rPr>
        <w:t xml:space="preserve">z </w:t>
      </w:r>
      <w:proofErr w:type="spellStart"/>
      <w:r w:rsidRPr="00B6723D">
        <w:rPr>
          <w:rFonts w:ascii="Times New Roman" w:hAnsi="Times New Roman"/>
        </w:rPr>
        <w:t>późn</w:t>
      </w:r>
      <w:proofErr w:type="spellEnd"/>
      <w:r w:rsidRPr="00B6723D">
        <w:rPr>
          <w:rFonts w:ascii="Times New Roman" w:hAnsi="Times New Roman"/>
        </w:rPr>
        <w:t>. zm</w:t>
      </w:r>
      <w:r w:rsidR="007E21EE" w:rsidRPr="00B6723D">
        <w:rPr>
          <w:rFonts w:ascii="Times New Roman" w:hAnsi="Times New Roman"/>
        </w:rPr>
        <w:t>.</w:t>
      </w:r>
      <w:r w:rsidR="00514827" w:rsidRPr="00B6723D">
        <w:rPr>
          <w:rFonts w:ascii="Times New Roman" w:hAnsi="Times New Roman"/>
        </w:rPr>
        <w:t>; dalej: ustawa Kpa</w:t>
      </w:r>
      <w:r w:rsidRPr="00B6723D">
        <w:rPr>
          <w:rFonts w:ascii="Times New Roman" w:hAnsi="Times New Roman"/>
        </w:rPr>
        <w:t>)</w:t>
      </w:r>
    </w:p>
    <w:p w14:paraId="395642EF" w14:textId="339CE787" w:rsidR="00927EDD" w:rsidRPr="00B6723D" w:rsidRDefault="00927EDD" w:rsidP="00A25D7C">
      <w:pPr>
        <w:pStyle w:val="Bezodstpw"/>
        <w:spacing w:beforeAutospacing="0" w:after="120"/>
        <w:jc w:val="center"/>
        <w:rPr>
          <w:rFonts w:ascii="Times New Roman" w:hAnsi="Times New Roman"/>
          <w:b/>
          <w:spacing w:val="20"/>
        </w:rPr>
      </w:pPr>
      <w:r w:rsidRPr="00B6723D">
        <w:rPr>
          <w:rFonts w:ascii="Times New Roman" w:hAnsi="Times New Roman"/>
          <w:b/>
          <w:spacing w:val="20"/>
        </w:rPr>
        <w:t xml:space="preserve">Starosta Powiatu Żyrardowskiego </w:t>
      </w:r>
      <w:r w:rsidR="00AE1E42" w:rsidRPr="00B6723D">
        <w:rPr>
          <w:rFonts w:ascii="Times New Roman" w:hAnsi="Times New Roman"/>
          <w:b/>
          <w:spacing w:val="20"/>
        </w:rPr>
        <w:br/>
      </w:r>
      <w:r w:rsidRPr="00B6723D">
        <w:rPr>
          <w:rFonts w:ascii="Times New Roman" w:hAnsi="Times New Roman"/>
          <w:b/>
          <w:spacing w:val="20"/>
        </w:rPr>
        <w:t>zawiadamia</w:t>
      </w:r>
      <w:r w:rsidR="00DA0217" w:rsidRPr="00B6723D">
        <w:rPr>
          <w:rFonts w:ascii="Times New Roman" w:hAnsi="Times New Roman"/>
          <w:b/>
          <w:spacing w:val="20"/>
        </w:rPr>
        <w:t xml:space="preserve"> w drodze obwieszczenia</w:t>
      </w:r>
    </w:p>
    <w:p w14:paraId="3CBF2232" w14:textId="2EDF523C" w:rsidR="003C4290" w:rsidRPr="003C4290" w:rsidRDefault="003C4290" w:rsidP="003C4290">
      <w:pPr>
        <w:spacing w:before="0" w:beforeAutospacing="0" w:after="120" w:line="240" w:lineRule="auto"/>
        <w:ind w:firstLine="708"/>
        <w:jc w:val="both"/>
        <w:rPr>
          <w:rFonts w:ascii="Times New Roman" w:hAnsi="Times New Roman"/>
          <w:bCs/>
        </w:rPr>
      </w:pPr>
      <w:r w:rsidRPr="003C4290">
        <w:rPr>
          <w:rFonts w:ascii="Times New Roman" w:hAnsi="Times New Roman"/>
        </w:rPr>
        <w:t xml:space="preserve">o wszczęciu na wniosek Zarządu Powiatu Żyrardowskiego z dnia 05.02.2021 r. (data wpływu: 05.02.2021 r.), postępowania w sprawie wydania decyzji o zezwoleniu na realizację inwestycji drogowej </w:t>
      </w:r>
      <w:r w:rsidRPr="003C4290">
        <w:rPr>
          <w:rFonts w:ascii="Times New Roman" w:hAnsi="Times New Roman"/>
          <w:b/>
          <w:bCs/>
        </w:rPr>
        <w:t xml:space="preserve">„Rozbiórka i budowa mostu w ciągu drogi powiatowej nr 4725W Mszczonów – Piekary – Wygnanka – granica województwa – (Cychry) wraz z dojazdami”, </w:t>
      </w:r>
      <w:r w:rsidRPr="003C4290">
        <w:rPr>
          <w:rFonts w:ascii="Times New Roman" w:hAnsi="Times New Roman"/>
        </w:rPr>
        <w:t>gmina Mszczonów, pow. żyrardowski.</w:t>
      </w:r>
      <w:r w:rsidRPr="003C4290">
        <w:rPr>
          <w:rFonts w:ascii="Times New Roman" w:hAnsi="Times New Roman"/>
          <w:b/>
          <w:bCs/>
        </w:rPr>
        <w:t xml:space="preserve"> </w:t>
      </w:r>
    </w:p>
    <w:p w14:paraId="0B8FA0C6" w14:textId="77777777" w:rsidR="003C4290" w:rsidRPr="003C4290" w:rsidRDefault="003C4290" w:rsidP="003C4290">
      <w:pPr>
        <w:spacing w:before="0" w:beforeAutospacing="0" w:after="120" w:line="240" w:lineRule="auto"/>
        <w:ind w:firstLine="708"/>
        <w:jc w:val="both"/>
        <w:rPr>
          <w:rFonts w:ascii="Times New Roman" w:hAnsi="Times New Roman"/>
        </w:rPr>
      </w:pPr>
      <w:r w:rsidRPr="003C4290">
        <w:rPr>
          <w:rFonts w:ascii="Times New Roman" w:hAnsi="Times New Roman"/>
        </w:rPr>
        <w:t xml:space="preserve">Całość inwestycji zlokalizowana będzie na terenie powiatu żyrardowskiego, </w:t>
      </w:r>
      <w:r w:rsidRPr="003C4290">
        <w:rPr>
          <w:rFonts w:ascii="Times New Roman" w:hAnsi="Times New Roman"/>
          <w:bCs/>
        </w:rPr>
        <w:t>gmina Mszczonów,</w:t>
      </w:r>
      <w:r w:rsidRPr="003C4290">
        <w:rPr>
          <w:rFonts w:ascii="Times New Roman" w:hAnsi="Times New Roman"/>
        </w:rPr>
        <w:t xml:space="preserve"> i obejmuje następujące działki ewidencyjne (w nawiasach wskazano numery działek ewidencyjnych powstałych po podziałach nieruchomości; pogrubieniem wyróżniono numery działek ewidencyjnych przeznaczonych po podziałach do przejęcia na rzecz Powiatu Żyrardowskiego w celu realizacji inwestycji): </w:t>
      </w:r>
    </w:p>
    <w:p w14:paraId="20177FC8" w14:textId="77777777" w:rsidR="003C4290" w:rsidRPr="003C4290" w:rsidRDefault="003C4290" w:rsidP="003C4290">
      <w:pPr>
        <w:spacing w:before="0" w:beforeAutospacing="0" w:after="120" w:line="240" w:lineRule="auto"/>
        <w:ind w:firstLine="708"/>
        <w:jc w:val="both"/>
        <w:rPr>
          <w:rFonts w:ascii="Times New Roman" w:hAnsi="Times New Roman"/>
          <w:bCs/>
        </w:rPr>
      </w:pPr>
      <w:r w:rsidRPr="003C4290">
        <w:rPr>
          <w:rFonts w:ascii="Times New Roman" w:hAnsi="Times New Roman"/>
          <w:bCs/>
        </w:rPr>
        <w:t>Obręb Wygnanka</w:t>
      </w:r>
      <w:r w:rsidRPr="003C4290">
        <w:rPr>
          <w:rFonts w:ascii="Times New Roman" w:hAnsi="Times New Roman"/>
        </w:rPr>
        <w:t xml:space="preserve">, działki nr: 13, 90, 105/3 (105/4, </w:t>
      </w:r>
      <w:r w:rsidRPr="003C4290">
        <w:rPr>
          <w:rFonts w:ascii="Times New Roman" w:hAnsi="Times New Roman"/>
          <w:b/>
          <w:bCs/>
        </w:rPr>
        <w:t>105/5</w:t>
      </w:r>
      <w:r w:rsidRPr="003C4290">
        <w:rPr>
          <w:rFonts w:ascii="Times New Roman" w:hAnsi="Times New Roman"/>
        </w:rPr>
        <w:t xml:space="preserve">), 136 (136/1, </w:t>
      </w:r>
      <w:r w:rsidRPr="003C4290">
        <w:rPr>
          <w:rFonts w:ascii="Times New Roman" w:hAnsi="Times New Roman"/>
          <w:b/>
          <w:bCs/>
        </w:rPr>
        <w:t>136/2</w:t>
      </w:r>
      <w:r w:rsidRPr="003C4290">
        <w:rPr>
          <w:rFonts w:ascii="Times New Roman" w:hAnsi="Times New Roman"/>
        </w:rPr>
        <w:t xml:space="preserve">), 141, 157, 205/3 (205/4, </w:t>
      </w:r>
      <w:r w:rsidRPr="003C4290">
        <w:rPr>
          <w:rFonts w:ascii="Times New Roman" w:hAnsi="Times New Roman"/>
          <w:b/>
          <w:bCs/>
        </w:rPr>
        <w:t>205/5</w:t>
      </w:r>
      <w:r w:rsidRPr="003C4290">
        <w:rPr>
          <w:rFonts w:ascii="Times New Roman" w:hAnsi="Times New Roman"/>
        </w:rPr>
        <w:t>), 210 (</w:t>
      </w:r>
      <w:r w:rsidRPr="003C4290">
        <w:rPr>
          <w:rFonts w:ascii="Times New Roman" w:hAnsi="Times New Roman"/>
          <w:b/>
          <w:bCs/>
        </w:rPr>
        <w:t>210/1</w:t>
      </w:r>
      <w:r w:rsidRPr="003C4290">
        <w:rPr>
          <w:rFonts w:ascii="Times New Roman" w:hAnsi="Times New Roman"/>
        </w:rPr>
        <w:t>, 210/2), 211/1 (</w:t>
      </w:r>
      <w:r w:rsidRPr="003C4290">
        <w:rPr>
          <w:rFonts w:ascii="Times New Roman" w:hAnsi="Times New Roman"/>
          <w:b/>
          <w:bCs/>
        </w:rPr>
        <w:t>211/2</w:t>
      </w:r>
      <w:r w:rsidRPr="003C4290">
        <w:rPr>
          <w:rFonts w:ascii="Times New Roman" w:hAnsi="Times New Roman"/>
        </w:rPr>
        <w:t xml:space="preserve">, 211/3), 215/1 (215/2, </w:t>
      </w:r>
      <w:r w:rsidRPr="003C4290">
        <w:rPr>
          <w:rFonts w:ascii="Times New Roman" w:hAnsi="Times New Roman"/>
          <w:b/>
          <w:bCs/>
        </w:rPr>
        <w:t>215/3</w:t>
      </w:r>
      <w:r w:rsidRPr="003C4290">
        <w:rPr>
          <w:rFonts w:ascii="Times New Roman" w:hAnsi="Times New Roman"/>
        </w:rPr>
        <w:t xml:space="preserve">), 221/4 (221/5, </w:t>
      </w:r>
      <w:r w:rsidRPr="003C4290">
        <w:rPr>
          <w:rFonts w:ascii="Times New Roman" w:hAnsi="Times New Roman"/>
          <w:b/>
          <w:bCs/>
        </w:rPr>
        <w:t>221/6</w:t>
      </w:r>
      <w:r w:rsidRPr="003C4290">
        <w:rPr>
          <w:rFonts w:ascii="Times New Roman" w:hAnsi="Times New Roman"/>
        </w:rPr>
        <w:t xml:space="preserve">), 234, 235 (235/1, </w:t>
      </w:r>
      <w:r w:rsidRPr="003C4290">
        <w:rPr>
          <w:rFonts w:ascii="Times New Roman" w:hAnsi="Times New Roman"/>
          <w:b/>
          <w:bCs/>
        </w:rPr>
        <w:t>235/2</w:t>
      </w:r>
      <w:r w:rsidRPr="003C4290">
        <w:rPr>
          <w:rFonts w:ascii="Times New Roman" w:hAnsi="Times New Roman"/>
        </w:rPr>
        <w:t>)</w:t>
      </w:r>
      <w:r w:rsidRPr="003C4290">
        <w:rPr>
          <w:rFonts w:ascii="Times New Roman" w:hAnsi="Times New Roman"/>
          <w:bCs/>
        </w:rPr>
        <w:t xml:space="preserve">. </w:t>
      </w:r>
    </w:p>
    <w:p w14:paraId="408DE9CF" w14:textId="4930A5B7" w:rsidR="003C4290" w:rsidRPr="003C4290" w:rsidRDefault="003C4290" w:rsidP="003C4290">
      <w:pPr>
        <w:spacing w:before="0" w:beforeAutospacing="0" w:after="120" w:line="240" w:lineRule="auto"/>
        <w:ind w:firstLine="708"/>
        <w:jc w:val="both"/>
        <w:rPr>
          <w:rFonts w:ascii="Times New Roman" w:hAnsi="Times New Roman"/>
        </w:rPr>
      </w:pPr>
      <w:r w:rsidRPr="003C4290">
        <w:rPr>
          <w:rFonts w:ascii="Times New Roman" w:hAnsi="Times New Roman"/>
        </w:rPr>
        <w:t xml:space="preserve">W terminie 7 dni od otrzymania zawiadomienia strony postępowania mogą zapoznać się </w:t>
      </w:r>
      <w:r w:rsidRPr="003C4290">
        <w:rPr>
          <w:rFonts w:ascii="Times New Roman" w:hAnsi="Times New Roman"/>
        </w:rPr>
        <w:br/>
        <w:t>z aktami sprawy oraz składać uwagi i wnioski w Wydziale Rozwoju i Budownictwa Starostwa Powiatowego w</w:t>
      </w:r>
      <w:r w:rsidR="00CB5226">
        <w:rPr>
          <w:rFonts w:ascii="Times New Roman" w:hAnsi="Times New Roman"/>
        </w:rPr>
        <w:t> </w:t>
      </w:r>
      <w:r w:rsidRPr="003C4290">
        <w:rPr>
          <w:rFonts w:ascii="Times New Roman" w:hAnsi="Times New Roman"/>
        </w:rPr>
        <w:t xml:space="preserve">Żyrardowie, ul. Limanowskiego 45, pokój nr 303. </w:t>
      </w:r>
    </w:p>
    <w:p w14:paraId="1F4F6EFC" w14:textId="77777777" w:rsidR="003C4290" w:rsidRPr="003C4290" w:rsidRDefault="003C4290" w:rsidP="003C4290">
      <w:pPr>
        <w:spacing w:before="0" w:beforeAutospacing="0" w:after="120" w:line="240" w:lineRule="auto"/>
        <w:ind w:firstLine="708"/>
        <w:jc w:val="both"/>
        <w:rPr>
          <w:rFonts w:ascii="Times New Roman" w:hAnsi="Times New Roman"/>
        </w:rPr>
      </w:pPr>
      <w:r w:rsidRPr="003C4290">
        <w:rPr>
          <w:rFonts w:ascii="Times New Roman" w:hAnsi="Times New Roman"/>
        </w:rPr>
        <w:t>Z uwagi na ogłoszony stan epidemii, w okresie ograniczenia wykonywania zadań publicznych przez Starostwo Powiatowe w Żyrardowie, załatwianie spraw z zakresu zezwolenia na realizację inwestycji drogowej może odbywać się osobiście wyłącznie po wcześniejszym telefonicznym ustaleniu z klientem dnia i godziny wizyty. Telefon kontaktowy: 46 855 37 17 wew. 36.</w:t>
      </w:r>
    </w:p>
    <w:p w14:paraId="66689A85" w14:textId="077EA63D" w:rsidR="00BC0EB5" w:rsidRDefault="00DA0217" w:rsidP="00DA0217">
      <w:pPr>
        <w:spacing w:before="0" w:beforeAutospacing="0" w:after="120" w:line="240" w:lineRule="auto"/>
        <w:ind w:firstLine="708"/>
        <w:jc w:val="both"/>
        <w:rPr>
          <w:rFonts w:ascii="Times New Roman" w:hAnsi="Times New Roman"/>
        </w:rPr>
      </w:pPr>
      <w:r w:rsidRPr="00B6723D">
        <w:rPr>
          <w:rFonts w:ascii="Times New Roman" w:hAnsi="Times New Roman"/>
        </w:rPr>
        <w:t xml:space="preserve">Niniejsze obwieszczenie zostaje podane do publicznej wiadomości na tablicach ogłoszeń oraz w Biuletynach Informacji Publicznej Starostwa Powiatowego w Żyrardowie </w:t>
      </w:r>
      <w:r w:rsidR="00F64C1C">
        <w:rPr>
          <w:rFonts w:ascii="Times New Roman" w:hAnsi="Times New Roman"/>
        </w:rPr>
        <w:t>i Urzędu</w:t>
      </w:r>
      <w:r w:rsidR="00ED43E0">
        <w:rPr>
          <w:rFonts w:ascii="Times New Roman" w:hAnsi="Times New Roman"/>
        </w:rPr>
        <w:t xml:space="preserve"> Miejskiego w Mszczonowie </w:t>
      </w:r>
      <w:r w:rsidRPr="00B6723D">
        <w:rPr>
          <w:rFonts w:ascii="Times New Roman" w:hAnsi="Times New Roman"/>
        </w:rPr>
        <w:t>(właściwego ze względu na</w:t>
      </w:r>
      <w:r w:rsidR="00F64C1C">
        <w:rPr>
          <w:rFonts w:ascii="Times New Roman" w:hAnsi="Times New Roman"/>
        </w:rPr>
        <w:t> </w:t>
      </w:r>
      <w:r w:rsidRPr="00B6723D">
        <w:rPr>
          <w:rFonts w:ascii="Times New Roman" w:hAnsi="Times New Roman"/>
        </w:rPr>
        <w:t>przebieg drogi), a</w:t>
      </w:r>
      <w:r w:rsidR="0041686D" w:rsidRPr="00B6723D">
        <w:rPr>
          <w:rFonts w:ascii="Times New Roman" w:hAnsi="Times New Roman"/>
        </w:rPr>
        <w:t> </w:t>
      </w:r>
      <w:r w:rsidRPr="00B6723D">
        <w:rPr>
          <w:rFonts w:ascii="Times New Roman" w:hAnsi="Times New Roman"/>
        </w:rPr>
        <w:t>także w prasie lokalnej. Zgodnie z art. 49 ustawy Kpa w przypadku zawiadomienia stron przez obwieszczenie, doręczenie uważa się za</w:t>
      </w:r>
      <w:r w:rsidR="0041686D" w:rsidRPr="00B6723D">
        <w:rPr>
          <w:rFonts w:ascii="Times New Roman" w:hAnsi="Times New Roman"/>
        </w:rPr>
        <w:t> </w:t>
      </w:r>
      <w:r w:rsidRPr="00B6723D">
        <w:rPr>
          <w:rFonts w:ascii="Times New Roman" w:hAnsi="Times New Roman"/>
        </w:rPr>
        <w:t xml:space="preserve">dokonane po upływie 14 dni od dnia publicznego ogłoszenia. </w:t>
      </w:r>
    </w:p>
    <w:p w14:paraId="340BDC56" w14:textId="60664E96" w:rsidR="00D14749" w:rsidRDefault="00D14749" w:rsidP="00DA0217">
      <w:pPr>
        <w:spacing w:before="0" w:beforeAutospacing="0" w:after="120" w:line="240" w:lineRule="auto"/>
        <w:ind w:firstLine="708"/>
        <w:jc w:val="both"/>
        <w:rPr>
          <w:rFonts w:ascii="Times New Roman" w:hAnsi="Times New Roman"/>
        </w:rPr>
      </w:pPr>
    </w:p>
    <w:p w14:paraId="4FE1C36E" w14:textId="77777777" w:rsidR="005E5853" w:rsidRDefault="005E5853" w:rsidP="00DA0217">
      <w:pPr>
        <w:spacing w:before="0" w:beforeAutospacing="0" w:after="120" w:line="240" w:lineRule="auto"/>
        <w:ind w:firstLine="708"/>
        <w:jc w:val="both"/>
        <w:rPr>
          <w:rFonts w:ascii="Times New Roman" w:hAnsi="Times New Roman"/>
        </w:rPr>
      </w:pPr>
    </w:p>
    <w:p w14:paraId="01DA455A" w14:textId="77777777" w:rsidR="005E5853" w:rsidRPr="00D14749" w:rsidRDefault="005E5853" w:rsidP="005E5853">
      <w:pPr>
        <w:spacing w:before="0" w:beforeAutospacing="0" w:after="120" w:line="240" w:lineRule="auto"/>
        <w:ind w:left="6663"/>
        <w:jc w:val="center"/>
        <w:rPr>
          <w:rFonts w:ascii="Times New Roman" w:hAnsi="Times New Roman"/>
          <w:b/>
          <w:bCs/>
        </w:rPr>
      </w:pPr>
      <w:r w:rsidRPr="00D14749">
        <w:rPr>
          <w:rFonts w:ascii="Times New Roman" w:hAnsi="Times New Roman"/>
          <w:b/>
          <w:bCs/>
        </w:rPr>
        <w:t>Z up. STAROSTY</w:t>
      </w:r>
    </w:p>
    <w:p w14:paraId="2DA348D1" w14:textId="77777777" w:rsidR="005E5853" w:rsidRPr="00D14749" w:rsidRDefault="005E5853" w:rsidP="005E5853">
      <w:pPr>
        <w:spacing w:before="0" w:beforeAutospacing="0" w:after="120" w:line="240" w:lineRule="auto"/>
        <w:ind w:left="6663"/>
        <w:jc w:val="center"/>
        <w:rPr>
          <w:rFonts w:ascii="Times New Roman" w:hAnsi="Times New Roman"/>
          <w:b/>
          <w:bCs/>
        </w:rPr>
      </w:pPr>
      <w:r w:rsidRPr="00D14749">
        <w:rPr>
          <w:rFonts w:ascii="Times New Roman" w:hAnsi="Times New Roman"/>
          <w:b/>
          <w:bCs/>
        </w:rPr>
        <w:t>Stanisław Nalej</w:t>
      </w:r>
      <w:r w:rsidRPr="00D14749">
        <w:rPr>
          <w:rFonts w:ascii="Times New Roman" w:hAnsi="Times New Roman"/>
          <w:b/>
          <w:bCs/>
        </w:rPr>
        <w:br/>
        <w:t>Członek Zarządu</w:t>
      </w:r>
    </w:p>
    <w:p w14:paraId="0869F9D9" w14:textId="77777777" w:rsidR="00D14749" w:rsidRPr="00B6723D" w:rsidRDefault="00D14749" w:rsidP="00DA0217">
      <w:pPr>
        <w:spacing w:before="0" w:beforeAutospacing="0" w:after="120" w:line="240" w:lineRule="auto"/>
        <w:ind w:firstLine="708"/>
        <w:jc w:val="both"/>
        <w:rPr>
          <w:rFonts w:ascii="Times New Roman" w:hAnsi="Times New Roman"/>
        </w:rPr>
      </w:pPr>
    </w:p>
    <w:sectPr w:rsidR="00D14749" w:rsidRPr="00B6723D" w:rsidSect="0041686D">
      <w:pgSz w:w="11906" w:h="16838"/>
      <w:pgMar w:top="851" w:right="720" w:bottom="1418" w:left="72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C4C78" w14:textId="77777777" w:rsidR="00EC380E" w:rsidRDefault="00EC380E" w:rsidP="00927EDD">
      <w:pPr>
        <w:spacing w:before="0" w:line="240" w:lineRule="auto"/>
      </w:pPr>
      <w:r>
        <w:separator/>
      </w:r>
    </w:p>
  </w:endnote>
  <w:endnote w:type="continuationSeparator" w:id="0">
    <w:p w14:paraId="44CAF519" w14:textId="77777777" w:rsidR="00EC380E" w:rsidRDefault="00EC380E" w:rsidP="00927ED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AA5AC" w14:textId="77777777" w:rsidR="00EC380E" w:rsidRDefault="00EC380E" w:rsidP="00927EDD">
      <w:pPr>
        <w:spacing w:before="0" w:line="240" w:lineRule="auto"/>
      </w:pPr>
      <w:r>
        <w:separator/>
      </w:r>
    </w:p>
  </w:footnote>
  <w:footnote w:type="continuationSeparator" w:id="0">
    <w:p w14:paraId="2A872BED" w14:textId="77777777" w:rsidR="00EC380E" w:rsidRDefault="00EC380E" w:rsidP="00927ED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42AF6"/>
    <w:multiLevelType w:val="hybridMultilevel"/>
    <w:tmpl w:val="96DE6F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C7D8D"/>
    <w:multiLevelType w:val="hybridMultilevel"/>
    <w:tmpl w:val="E1FAE772"/>
    <w:lvl w:ilvl="0" w:tplc="46BA9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02AEF"/>
    <w:multiLevelType w:val="hybridMultilevel"/>
    <w:tmpl w:val="BC7C8A20"/>
    <w:lvl w:ilvl="0" w:tplc="08090019">
      <w:start w:val="1"/>
      <w:numFmt w:val="lowerLetter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7C4"/>
    <w:rsid w:val="00010611"/>
    <w:rsid w:val="0005199A"/>
    <w:rsid w:val="000577A9"/>
    <w:rsid w:val="000E50B6"/>
    <w:rsid w:val="00142ECE"/>
    <w:rsid w:val="0014497F"/>
    <w:rsid w:val="00177283"/>
    <w:rsid w:val="00231B32"/>
    <w:rsid w:val="00271E12"/>
    <w:rsid w:val="002B5A1E"/>
    <w:rsid w:val="003427C4"/>
    <w:rsid w:val="00342827"/>
    <w:rsid w:val="003471C7"/>
    <w:rsid w:val="003820AE"/>
    <w:rsid w:val="003C4290"/>
    <w:rsid w:val="003F4FEF"/>
    <w:rsid w:val="0041686D"/>
    <w:rsid w:val="00417BEB"/>
    <w:rsid w:val="00433B5C"/>
    <w:rsid w:val="00434E53"/>
    <w:rsid w:val="004537E3"/>
    <w:rsid w:val="004873ED"/>
    <w:rsid w:val="004B15D0"/>
    <w:rsid w:val="004E79AA"/>
    <w:rsid w:val="004F41E3"/>
    <w:rsid w:val="00505AFB"/>
    <w:rsid w:val="00514827"/>
    <w:rsid w:val="005178F5"/>
    <w:rsid w:val="00524221"/>
    <w:rsid w:val="00592147"/>
    <w:rsid w:val="005D502D"/>
    <w:rsid w:val="005E5853"/>
    <w:rsid w:val="00665D0A"/>
    <w:rsid w:val="006F4BBF"/>
    <w:rsid w:val="00704BEC"/>
    <w:rsid w:val="0072127D"/>
    <w:rsid w:val="00741632"/>
    <w:rsid w:val="00752B22"/>
    <w:rsid w:val="00756D78"/>
    <w:rsid w:val="007759C3"/>
    <w:rsid w:val="007B4BAC"/>
    <w:rsid w:val="007D0C77"/>
    <w:rsid w:val="007D2F24"/>
    <w:rsid w:val="007D5364"/>
    <w:rsid w:val="007E21EE"/>
    <w:rsid w:val="008148E1"/>
    <w:rsid w:val="00817707"/>
    <w:rsid w:val="00853623"/>
    <w:rsid w:val="008832C4"/>
    <w:rsid w:val="008F50F0"/>
    <w:rsid w:val="008F7C08"/>
    <w:rsid w:val="009078C7"/>
    <w:rsid w:val="00927EDD"/>
    <w:rsid w:val="00961F24"/>
    <w:rsid w:val="009C7C31"/>
    <w:rsid w:val="009F0C05"/>
    <w:rsid w:val="00A25D7C"/>
    <w:rsid w:val="00A440F9"/>
    <w:rsid w:val="00A52298"/>
    <w:rsid w:val="00A57D21"/>
    <w:rsid w:val="00A76E75"/>
    <w:rsid w:val="00A8397C"/>
    <w:rsid w:val="00AA6636"/>
    <w:rsid w:val="00AE1E42"/>
    <w:rsid w:val="00B070B3"/>
    <w:rsid w:val="00B24363"/>
    <w:rsid w:val="00B6534F"/>
    <w:rsid w:val="00B6723D"/>
    <w:rsid w:val="00B83C5F"/>
    <w:rsid w:val="00BB359F"/>
    <w:rsid w:val="00BB3ECE"/>
    <w:rsid w:val="00BB6E74"/>
    <w:rsid w:val="00BC0EB5"/>
    <w:rsid w:val="00BD5F67"/>
    <w:rsid w:val="00BE2DF4"/>
    <w:rsid w:val="00C04542"/>
    <w:rsid w:val="00C22740"/>
    <w:rsid w:val="00C25851"/>
    <w:rsid w:val="00C44705"/>
    <w:rsid w:val="00C60251"/>
    <w:rsid w:val="00C875E6"/>
    <w:rsid w:val="00CA695C"/>
    <w:rsid w:val="00CB0928"/>
    <w:rsid w:val="00CB5226"/>
    <w:rsid w:val="00CB72B1"/>
    <w:rsid w:val="00CD3C61"/>
    <w:rsid w:val="00D14749"/>
    <w:rsid w:val="00DA0217"/>
    <w:rsid w:val="00DC7986"/>
    <w:rsid w:val="00E53989"/>
    <w:rsid w:val="00E8452F"/>
    <w:rsid w:val="00EC380E"/>
    <w:rsid w:val="00ED43E0"/>
    <w:rsid w:val="00F11EFF"/>
    <w:rsid w:val="00F400FF"/>
    <w:rsid w:val="00F50BCC"/>
    <w:rsid w:val="00F53E76"/>
    <w:rsid w:val="00F64C1C"/>
    <w:rsid w:val="00F749CD"/>
    <w:rsid w:val="00F82CEC"/>
    <w:rsid w:val="00FB66DC"/>
    <w:rsid w:val="00FD45AF"/>
    <w:rsid w:val="00FD4871"/>
    <w:rsid w:val="00FF4B32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BC62B"/>
  <w15:chartTrackingRefBased/>
  <w15:docId w15:val="{7E9A35BF-ABFE-4287-903C-99C89EAC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C31"/>
    <w:pPr>
      <w:spacing w:before="100" w:beforeAutospacing="1" w:after="0" w:line="360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C7C31"/>
    <w:pPr>
      <w:spacing w:before="0" w:beforeAutospacing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7C31"/>
    <w:rPr>
      <w:rFonts w:eastAsia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CB72B1"/>
    <w:pPr>
      <w:spacing w:beforeAutospacing="1" w:after="0" w:line="240" w:lineRule="auto"/>
    </w:pPr>
    <w:rPr>
      <w:rFonts w:ascii="Calibri" w:eastAsia="Calibri" w:hAnsi="Calibri" w:cs="Times New Roman"/>
      <w:sz w:val="22"/>
    </w:rPr>
  </w:style>
  <w:style w:type="paragraph" w:styleId="Nagwek">
    <w:name w:val="header"/>
    <w:basedOn w:val="Normalny"/>
    <w:link w:val="NagwekZnak"/>
    <w:uiPriority w:val="99"/>
    <w:unhideWhenUsed/>
    <w:rsid w:val="00927ED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EDD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927ED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EDD"/>
    <w:rPr>
      <w:rFonts w:ascii="Calibri" w:eastAsia="Calibri" w:hAnsi="Calibri" w:cs="Times New Roman"/>
      <w:sz w:val="22"/>
    </w:rPr>
  </w:style>
  <w:style w:type="paragraph" w:styleId="Akapitzlist">
    <w:name w:val="List Paragraph"/>
    <w:basedOn w:val="Normalny"/>
    <w:uiPriority w:val="34"/>
    <w:qFormat/>
    <w:rsid w:val="00BD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Robert Kordowski</cp:lastModifiedBy>
  <cp:revision>4</cp:revision>
  <cp:lastPrinted>2021-03-26T07:36:00Z</cp:lastPrinted>
  <dcterms:created xsi:type="dcterms:W3CDTF">2021-03-18T10:07:00Z</dcterms:created>
  <dcterms:modified xsi:type="dcterms:W3CDTF">2021-03-26T08:44:00Z</dcterms:modified>
</cp:coreProperties>
</file>