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lang w:eastAsia="pl-PL"/>
        </w:rPr>
      </w:pPr>
      <w:r w:rsidRPr="008A32BC">
        <w:rPr>
          <w:rFonts w:ascii="Arial" w:eastAsia="Times New Roman" w:hAnsi="Arial" w:cs="Times New Roman"/>
          <w:lang w:eastAsia="pl-PL"/>
        </w:rPr>
        <w:t xml:space="preserve">Mszczonów,  </w:t>
      </w:r>
      <w:r>
        <w:rPr>
          <w:rFonts w:ascii="Arial" w:eastAsia="Times New Roman" w:hAnsi="Arial" w:cs="Times New Roman"/>
          <w:lang w:eastAsia="pl-PL"/>
        </w:rPr>
        <w:t xml:space="preserve">dnia </w:t>
      </w:r>
      <w:r w:rsidR="003D0798">
        <w:rPr>
          <w:rFonts w:ascii="Arial" w:eastAsia="Times New Roman" w:hAnsi="Arial" w:cs="Times New Roman"/>
          <w:lang w:eastAsia="pl-PL"/>
        </w:rPr>
        <w:t>8</w:t>
      </w:r>
      <w:r>
        <w:rPr>
          <w:rFonts w:ascii="Arial" w:eastAsia="Times New Roman" w:hAnsi="Arial" w:cs="Times New Roman"/>
          <w:lang w:eastAsia="pl-PL"/>
        </w:rPr>
        <w:t xml:space="preserve"> czerwca</w:t>
      </w:r>
      <w:r w:rsidRPr="008A32BC">
        <w:rPr>
          <w:rFonts w:ascii="Arial" w:eastAsia="Times New Roman" w:hAnsi="Arial" w:cs="Times New Roman"/>
          <w:lang w:eastAsia="pl-PL"/>
        </w:rPr>
        <w:t xml:space="preserve"> </w:t>
      </w:r>
      <w:r>
        <w:rPr>
          <w:rFonts w:ascii="Arial" w:eastAsia="Times New Roman" w:hAnsi="Arial" w:cs="Times New Roman"/>
          <w:lang w:eastAsia="pl-PL"/>
        </w:rPr>
        <w:t>202</w:t>
      </w:r>
      <w:r w:rsidR="00525403">
        <w:rPr>
          <w:rFonts w:ascii="Arial" w:eastAsia="Times New Roman" w:hAnsi="Arial" w:cs="Times New Roman"/>
          <w:lang w:eastAsia="pl-PL"/>
        </w:rPr>
        <w:t>1</w:t>
      </w:r>
      <w:r w:rsidRPr="008A32BC">
        <w:rPr>
          <w:rFonts w:ascii="Arial" w:eastAsia="Times New Roman" w:hAnsi="Arial" w:cs="Times New Roman"/>
          <w:lang w:eastAsia="pl-PL"/>
        </w:rPr>
        <w:t xml:space="preserve"> r.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pl-PL"/>
        </w:rPr>
      </w:pPr>
    </w:p>
    <w:p w:rsidR="00462EF5" w:rsidRPr="008A32BC" w:rsidRDefault="00462EF5" w:rsidP="00462EF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eastAsia="pl-PL"/>
        </w:rPr>
      </w:pPr>
      <w:r w:rsidRPr="008A32BC">
        <w:rPr>
          <w:rFonts w:ascii="Arial" w:eastAsia="Times New Roman" w:hAnsi="Arial" w:cs="Times New Roman"/>
          <w:b/>
          <w:lang w:eastAsia="pl-PL"/>
        </w:rPr>
        <w:t>BURMISTRZ MSZCZONOWA</w:t>
      </w:r>
    </w:p>
    <w:p w:rsidR="00462EF5" w:rsidRPr="008A32BC" w:rsidRDefault="00462EF5" w:rsidP="00462EF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pl-PL"/>
        </w:rPr>
      </w:pPr>
      <w:r w:rsidRPr="008A32BC">
        <w:rPr>
          <w:rFonts w:ascii="Arial" w:eastAsia="Times New Roman" w:hAnsi="Arial" w:cs="Times New Roman"/>
          <w:lang w:eastAsia="pl-PL"/>
        </w:rPr>
        <w:tab/>
      </w:r>
      <w:r w:rsidRPr="008A32BC">
        <w:rPr>
          <w:rFonts w:ascii="Arial" w:eastAsia="Times New Roman" w:hAnsi="Arial" w:cs="Times New Roman"/>
          <w:lang w:eastAsia="pl-PL"/>
        </w:rPr>
        <w:tab/>
      </w:r>
      <w:r w:rsidRPr="008A32BC">
        <w:rPr>
          <w:rFonts w:ascii="Arial" w:eastAsia="Times New Roman" w:hAnsi="Arial" w:cs="Times New Roman"/>
          <w:lang w:eastAsia="pl-PL"/>
        </w:rPr>
        <w:tab/>
      </w:r>
      <w:r w:rsidRPr="008A32BC">
        <w:rPr>
          <w:rFonts w:ascii="Arial" w:eastAsia="Times New Roman" w:hAnsi="Arial" w:cs="Times New Roman"/>
          <w:lang w:eastAsia="pl-PL"/>
        </w:rPr>
        <w:tab/>
      </w:r>
      <w:r w:rsidRPr="008A32BC">
        <w:rPr>
          <w:rFonts w:ascii="Arial" w:eastAsia="Times New Roman" w:hAnsi="Arial" w:cs="Times New Roman"/>
          <w:lang w:eastAsia="pl-PL"/>
        </w:rPr>
        <w:tab/>
        <w:t xml:space="preserve">          </w:t>
      </w:r>
    </w:p>
    <w:p w:rsidR="00462EF5" w:rsidRPr="008A32BC" w:rsidRDefault="00462EF5" w:rsidP="00462EF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RG.</w:t>
      </w:r>
      <w:r>
        <w:rPr>
          <w:rFonts w:ascii="Arial" w:eastAsia="Times New Roman" w:hAnsi="Arial" w:cs="Arial"/>
          <w:lang w:eastAsia="pl-PL"/>
        </w:rPr>
        <w:t>6721.2</w:t>
      </w:r>
      <w:r w:rsidRPr="008A32BC">
        <w:rPr>
          <w:rFonts w:ascii="Arial" w:eastAsia="Times New Roman" w:hAnsi="Arial" w:cs="Arial"/>
          <w:lang w:eastAsia="pl-PL"/>
        </w:rPr>
        <w:t>.201</w:t>
      </w:r>
      <w:r>
        <w:rPr>
          <w:rFonts w:ascii="Arial" w:eastAsia="Times New Roman" w:hAnsi="Arial" w:cs="Arial"/>
          <w:lang w:eastAsia="pl-PL"/>
        </w:rPr>
        <w:t>5</w:t>
      </w:r>
      <w:r w:rsidRPr="008A32BC">
        <w:rPr>
          <w:rFonts w:ascii="Arial" w:eastAsia="Times New Roman" w:hAnsi="Arial" w:cs="Arial"/>
          <w:lang w:eastAsia="pl-PL"/>
        </w:rPr>
        <w:t>.MK</w:t>
      </w:r>
    </w:p>
    <w:p w:rsidR="00462EF5" w:rsidRPr="008A32BC" w:rsidRDefault="00462EF5" w:rsidP="00462EF5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pl-PL"/>
        </w:rPr>
      </w:pPr>
    </w:p>
    <w:p w:rsidR="00462EF5" w:rsidRPr="008A32BC" w:rsidRDefault="00462EF5" w:rsidP="00462EF5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pl-PL"/>
        </w:rPr>
      </w:pPr>
    </w:p>
    <w:p w:rsidR="00462EF5" w:rsidRPr="008A32BC" w:rsidRDefault="00462EF5" w:rsidP="00462EF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8A32BC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          </w:t>
      </w:r>
      <w:r w:rsidRPr="008A32BC">
        <w:rPr>
          <w:rFonts w:ascii="Arial" w:eastAsia="Times New Roman" w:hAnsi="Arial" w:cs="Times New Roman"/>
          <w:b/>
          <w:sz w:val="28"/>
          <w:szCs w:val="28"/>
          <w:lang w:eastAsia="pl-PL"/>
        </w:rPr>
        <w:t>OBWIESZCZENIE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8A32BC">
        <w:rPr>
          <w:rFonts w:ascii="Arial" w:eastAsia="Times New Roman" w:hAnsi="Arial" w:cs="Arial"/>
          <w:b/>
          <w:lang w:eastAsia="pl-PL"/>
        </w:rPr>
        <w:t xml:space="preserve">o wyłożeniu do publicznego wglądu </w:t>
      </w:r>
      <w:r w:rsidRPr="008A32BC">
        <w:rPr>
          <w:rFonts w:ascii="Arial" w:hAnsi="Arial" w:cs="Arial"/>
          <w:b/>
        </w:rPr>
        <w:t xml:space="preserve">projektu </w:t>
      </w:r>
      <w:r w:rsidRPr="008A32BC">
        <w:rPr>
          <w:rFonts w:ascii="Arial" w:eastAsia="Calibri" w:hAnsi="Arial" w:cs="Arial"/>
          <w:b/>
          <w:bCs/>
        </w:rPr>
        <w:t xml:space="preserve">miejscowego planu zagospodarowania przestrzennego </w:t>
      </w:r>
      <w:r w:rsidR="00525403">
        <w:rPr>
          <w:rFonts w:ascii="Arial" w:eastAsia="Calibri" w:hAnsi="Arial" w:cs="Arial"/>
          <w:b/>
          <w:bCs/>
        </w:rPr>
        <w:t xml:space="preserve">obejmującego fragment </w:t>
      </w:r>
      <w:r w:rsidRPr="008A32BC">
        <w:rPr>
          <w:rFonts w:ascii="Arial" w:eastAsia="Calibri" w:hAnsi="Arial" w:cs="Arial"/>
          <w:b/>
          <w:bCs/>
        </w:rPr>
        <w:t xml:space="preserve">miasta Mszczonowa </w:t>
      </w:r>
      <w:r w:rsidR="00525403" w:rsidRPr="00525403">
        <w:rPr>
          <w:rFonts w:ascii="Arial" w:hAnsi="Arial" w:cs="Arial"/>
          <w:b/>
        </w:rPr>
        <w:t>OBSZAR III</w:t>
      </w:r>
      <w:r w:rsidR="00525403" w:rsidRPr="00B72934">
        <w:rPr>
          <w:rFonts w:cs="Arial"/>
          <w:bCs/>
        </w:rPr>
        <w:t xml:space="preserve"> </w:t>
      </w:r>
      <w:r w:rsidRPr="008A32BC">
        <w:rPr>
          <w:rFonts w:ascii="Arial" w:hAnsi="Arial" w:cs="Arial"/>
          <w:b/>
        </w:rPr>
        <w:t>wraz z prognozą oddziaływania na środowisko</w:t>
      </w:r>
      <w:r w:rsidRPr="009D181B">
        <w:rPr>
          <w:rFonts w:ascii="Arial" w:hAnsi="Arial" w:cs="Arial"/>
        </w:rPr>
        <w:t xml:space="preserve"> 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lang w:eastAsia="pl-PL"/>
        </w:rPr>
      </w:pPr>
    </w:p>
    <w:p w:rsidR="00462EF5" w:rsidRPr="008A32BC" w:rsidRDefault="00462EF5" w:rsidP="00462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Na podstawie art. 17 pkt. 9 ustawy z dnia 27 marca 2003r. o planowaniu i zagospodarowaniu przestrzennym </w:t>
      </w:r>
      <w:r w:rsidRPr="003028AE">
        <w:rPr>
          <w:rFonts w:ascii="Arial" w:hAnsi="Arial" w:cs="Arial"/>
        </w:rPr>
        <w:t>(tj. Dz. U. z 202</w:t>
      </w:r>
      <w:r w:rsidR="00525403">
        <w:rPr>
          <w:rFonts w:ascii="Arial" w:hAnsi="Arial" w:cs="Arial"/>
        </w:rPr>
        <w:t>1r. poz. 741</w:t>
      </w:r>
      <w:r w:rsidRPr="003028AE">
        <w:rPr>
          <w:rFonts w:ascii="Arial" w:hAnsi="Arial" w:cs="Arial"/>
        </w:rPr>
        <w:t>)</w:t>
      </w:r>
      <w:r w:rsidRPr="008A32BC">
        <w:rPr>
          <w:rFonts w:ascii="Arial" w:eastAsia="Times New Roman" w:hAnsi="Arial" w:cs="Arial"/>
          <w:lang w:eastAsia="pl-PL"/>
        </w:rPr>
        <w:t>, art. 54 ust. 2 i 3 ustawy z dnia 3 października 2008r. o udostępnianiu informacji o środowisku i jego ochronie, udziale społeczeństwa w ochronie środowiska oraz o ocenach oddziaływ</w:t>
      </w:r>
      <w:r>
        <w:rPr>
          <w:rFonts w:ascii="Arial" w:eastAsia="Times New Roman" w:hAnsi="Arial" w:cs="Arial"/>
          <w:lang w:eastAsia="pl-PL"/>
        </w:rPr>
        <w:t>ania na środowisko (Dz. U. z 202</w:t>
      </w:r>
      <w:r w:rsidR="004423A1">
        <w:rPr>
          <w:rFonts w:ascii="Arial" w:eastAsia="Times New Roman" w:hAnsi="Arial" w:cs="Arial"/>
          <w:lang w:eastAsia="pl-PL"/>
        </w:rPr>
        <w:t>1</w:t>
      </w:r>
      <w:r w:rsidRPr="008A32BC">
        <w:rPr>
          <w:rFonts w:ascii="Arial" w:eastAsia="Times New Roman" w:hAnsi="Arial" w:cs="Arial"/>
          <w:lang w:eastAsia="pl-PL"/>
        </w:rPr>
        <w:t>r. poz. 2</w:t>
      </w:r>
      <w:r w:rsidR="004423A1">
        <w:rPr>
          <w:rFonts w:ascii="Arial" w:eastAsia="Times New Roman" w:hAnsi="Arial" w:cs="Arial"/>
          <w:lang w:eastAsia="pl-PL"/>
        </w:rPr>
        <w:t>47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</w:t>
      </w:r>
      <w:r w:rsidRPr="008A32BC">
        <w:rPr>
          <w:rFonts w:ascii="Arial" w:eastAsia="Times New Roman" w:hAnsi="Arial" w:cs="Arial"/>
          <w:lang w:eastAsia="pl-PL"/>
        </w:rPr>
        <w:t xml:space="preserve">), </w:t>
      </w:r>
      <w:r w:rsidRPr="008A32BC">
        <w:rPr>
          <w:rFonts w:ascii="Arial" w:hAnsi="Arial" w:cs="Arial"/>
        </w:rPr>
        <w:t xml:space="preserve">Uchwały Nr X/53/15 z dnia 30 czerwca 2015r. </w:t>
      </w:r>
      <w:r w:rsidRPr="004423A1">
        <w:rPr>
          <w:rFonts w:ascii="Arial" w:hAnsi="Arial" w:cs="Arial"/>
        </w:rPr>
        <w:t xml:space="preserve">w sprawie przystąpienia do sporządzenia miejscowego planu zagospodarowania przestrzennego </w:t>
      </w:r>
      <w:r w:rsidRPr="004423A1">
        <w:rPr>
          <w:rFonts w:ascii="Arial" w:hAnsi="Arial" w:cs="Arial"/>
          <w:bCs/>
        </w:rPr>
        <w:t xml:space="preserve">miasta Mszczonowa </w:t>
      </w:r>
      <w:r w:rsidR="00525403" w:rsidRPr="004423A1">
        <w:rPr>
          <w:rFonts w:ascii="Arial" w:hAnsi="Arial" w:cs="Arial"/>
          <w:bCs/>
        </w:rPr>
        <w:t>obejmującego działki o nr ew. 82/5, 82/6, 83, 84, 85, 86, 87/2, 87/3, 87/4, 87/5, 88/1, 88/2, 89/1, 89/2, 90/1, 90/2</w:t>
      </w:r>
      <w:r w:rsidR="00525403" w:rsidRPr="004423A1">
        <w:rPr>
          <w:rFonts w:ascii="Arial" w:hAnsi="Arial" w:cs="Arial"/>
          <w:b/>
          <w:bCs/>
        </w:rPr>
        <w:t xml:space="preserve"> </w:t>
      </w:r>
      <w:r w:rsidR="00525403" w:rsidRPr="004423A1">
        <w:rPr>
          <w:rFonts w:ascii="Arial" w:hAnsi="Arial" w:cs="Arial"/>
        </w:rPr>
        <w:t xml:space="preserve">w ich granicach ewidencyjnych, </w:t>
      </w:r>
      <w:r w:rsidR="00525403" w:rsidRPr="004423A1">
        <w:rPr>
          <w:rFonts w:ascii="Arial" w:hAnsi="Arial" w:cs="Arial"/>
          <w:bCs/>
        </w:rPr>
        <w:t>zmienionej Uchwałą Nr XXIV/203/20 Rady Miejskiej w Mszczonowie z dnia 30.09.2020r</w:t>
      </w:r>
      <w:r w:rsidR="004423A1" w:rsidRPr="004423A1">
        <w:rPr>
          <w:rFonts w:ascii="Arial" w:hAnsi="Arial" w:cs="Arial"/>
          <w:bCs/>
        </w:rPr>
        <w:t>.</w:t>
      </w:r>
      <w:r w:rsidR="004423A1">
        <w:rPr>
          <w:rFonts w:ascii="Arial" w:hAnsi="Arial" w:cs="Arial"/>
          <w:bCs/>
          <w:sz w:val="20"/>
          <w:szCs w:val="20"/>
        </w:rPr>
        <w:t xml:space="preserve"> </w:t>
      </w:r>
      <w:r w:rsidRPr="008A32BC">
        <w:rPr>
          <w:rFonts w:ascii="Arial" w:hAnsi="Arial" w:cs="Arial"/>
        </w:rPr>
        <w:t>wraz z prognozą oddziaływania na środowisko</w:t>
      </w:r>
      <w:r w:rsidRPr="009D181B">
        <w:rPr>
          <w:rFonts w:ascii="Arial" w:hAnsi="Arial" w:cs="Arial"/>
        </w:rPr>
        <w:t xml:space="preserve"> </w:t>
      </w:r>
      <w:r w:rsidRPr="008A32BC">
        <w:rPr>
          <w:rFonts w:ascii="Arial" w:eastAsia="Times New Roman" w:hAnsi="Arial" w:cs="Arial"/>
          <w:lang w:eastAsia="pl-PL"/>
        </w:rPr>
        <w:t>w dniach od </w:t>
      </w:r>
      <w:r w:rsidR="003D0798" w:rsidRPr="003D0798">
        <w:rPr>
          <w:rFonts w:ascii="Arial" w:eastAsia="Times New Roman" w:hAnsi="Arial" w:cs="Arial"/>
          <w:b/>
          <w:lang w:eastAsia="pl-PL"/>
        </w:rPr>
        <w:t>16</w:t>
      </w:r>
      <w:r w:rsidR="004423A1">
        <w:rPr>
          <w:rFonts w:ascii="Arial" w:eastAsia="Times New Roman" w:hAnsi="Arial" w:cs="Arial"/>
          <w:b/>
          <w:lang w:eastAsia="pl-PL"/>
        </w:rPr>
        <w:t>.06.2021</w:t>
      </w:r>
      <w:r w:rsidRPr="008A32BC">
        <w:rPr>
          <w:rFonts w:ascii="Arial" w:eastAsia="Times New Roman" w:hAnsi="Arial" w:cs="Arial"/>
          <w:b/>
          <w:lang w:eastAsia="pl-PL"/>
        </w:rPr>
        <w:t>r.</w:t>
      </w:r>
      <w:r w:rsidRPr="008A32BC">
        <w:rPr>
          <w:rFonts w:ascii="Arial" w:eastAsia="Times New Roman" w:hAnsi="Arial" w:cs="Arial"/>
          <w:lang w:eastAsia="pl-PL"/>
        </w:rPr>
        <w:t xml:space="preserve"> do </w:t>
      </w:r>
      <w:r w:rsidR="003D0798">
        <w:rPr>
          <w:rFonts w:ascii="Arial" w:eastAsia="Times New Roman" w:hAnsi="Arial" w:cs="Arial"/>
          <w:b/>
          <w:lang w:eastAsia="pl-PL"/>
        </w:rPr>
        <w:t>07</w:t>
      </w:r>
      <w:r w:rsidRPr="004423A1">
        <w:rPr>
          <w:rFonts w:ascii="Arial" w:eastAsia="Times New Roman" w:hAnsi="Arial" w:cs="Arial"/>
          <w:b/>
          <w:lang w:eastAsia="pl-PL"/>
        </w:rPr>
        <w:t>.</w:t>
      </w:r>
      <w:r w:rsidRPr="008A32BC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7</w:t>
      </w:r>
      <w:r w:rsidRPr="008A32BC">
        <w:rPr>
          <w:rFonts w:ascii="Arial" w:eastAsia="Times New Roman" w:hAnsi="Arial" w:cs="Arial"/>
          <w:b/>
          <w:lang w:eastAsia="pl-PL"/>
        </w:rPr>
        <w:t>.202</w:t>
      </w:r>
      <w:r w:rsidR="004423A1">
        <w:rPr>
          <w:rFonts w:ascii="Arial" w:eastAsia="Times New Roman" w:hAnsi="Arial" w:cs="Arial"/>
          <w:b/>
          <w:lang w:eastAsia="pl-PL"/>
        </w:rPr>
        <w:t>1</w:t>
      </w:r>
      <w:r w:rsidRPr="008A32BC">
        <w:rPr>
          <w:rFonts w:ascii="Arial" w:eastAsia="Times New Roman" w:hAnsi="Arial" w:cs="Arial"/>
          <w:b/>
          <w:lang w:eastAsia="pl-PL"/>
        </w:rPr>
        <w:t xml:space="preserve">r. </w:t>
      </w:r>
      <w:r w:rsidRPr="008A32BC">
        <w:rPr>
          <w:rFonts w:ascii="Arial" w:eastAsia="Times New Roman" w:hAnsi="Arial" w:cs="Arial"/>
          <w:lang w:eastAsia="pl-PL"/>
        </w:rPr>
        <w:t>w wersji papierowej</w:t>
      </w:r>
      <w:r w:rsidRPr="008A32BC">
        <w:rPr>
          <w:rFonts w:ascii="Arial" w:eastAsia="Times New Roman" w:hAnsi="Arial" w:cs="Arial"/>
          <w:b/>
          <w:lang w:eastAsia="pl-PL"/>
        </w:rPr>
        <w:t xml:space="preserve"> </w:t>
      </w:r>
      <w:r w:rsidRPr="008A32BC">
        <w:rPr>
          <w:rFonts w:ascii="Arial" w:eastAsia="Times New Roman" w:hAnsi="Arial" w:cs="Arial"/>
          <w:lang w:eastAsia="pl-PL"/>
        </w:rPr>
        <w:t>w siedzibie Urzędu Miejskiego w Mszczonowie (Plac Piłsudskiego 1) w pok. nr 23 w dniach pracy Urzędu w godz. od 9</w:t>
      </w:r>
      <w:r w:rsidRPr="008A32BC">
        <w:rPr>
          <w:rFonts w:ascii="Arial" w:eastAsia="Times New Roman" w:hAnsi="Arial" w:cs="Arial"/>
          <w:vertAlign w:val="superscript"/>
          <w:lang w:eastAsia="pl-PL"/>
        </w:rPr>
        <w:t>00</w:t>
      </w:r>
      <w:r w:rsidRPr="008A32BC">
        <w:rPr>
          <w:rFonts w:ascii="Arial" w:eastAsia="Times New Roman" w:hAnsi="Arial" w:cs="Arial"/>
          <w:lang w:eastAsia="pl-PL"/>
        </w:rPr>
        <w:t xml:space="preserve"> do 15</w:t>
      </w:r>
      <w:r w:rsidRPr="008A32BC">
        <w:rPr>
          <w:rFonts w:ascii="Arial" w:eastAsia="Times New Roman" w:hAnsi="Arial" w:cs="Arial"/>
          <w:vertAlign w:val="superscript"/>
          <w:lang w:eastAsia="pl-PL"/>
        </w:rPr>
        <w:t>00</w:t>
      </w:r>
      <w:r w:rsidRPr="008A32BC">
        <w:rPr>
          <w:rFonts w:ascii="Arial" w:eastAsia="Times New Roman" w:hAnsi="Arial" w:cs="Arial"/>
          <w:lang w:eastAsia="pl-PL"/>
        </w:rPr>
        <w:t>,</w:t>
      </w:r>
      <w:r w:rsidRPr="008A32BC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8A32BC">
        <w:rPr>
          <w:rFonts w:ascii="Arial" w:eastAsia="Times New Roman" w:hAnsi="Arial" w:cs="Arial"/>
          <w:lang w:eastAsia="pl-PL"/>
        </w:rPr>
        <w:t>w wersji elektronicznej na stronie internetowej www.bip.mszczonow.pl.</w:t>
      </w:r>
    </w:p>
    <w:p w:rsidR="00462EF5" w:rsidRPr="008A32BC" w:rsidRDefault="00462EF5" w:rsidP="00462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62EF5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Dyskusja publiczna nad rozwiązaniami przyjętymi w projekcie planu zagospodarowania przestrzennego wraz z prognozą oddziaływania na środowisko odbędzie się w dniu </w:t>
      </w:r>
      <w:r>
        <w:rPr>
          <w:rFonts w:ascii="Arial" w:eastAsia="Times New Roman" w:hAnsi="Arial" w:cs="Arial"/>
          <w:b/>
          <w:lang w:eastAsia="pl-PL"/>
        </w:rPr>
        <w:t>0</w:t>
      </w:r>
      <w:r w:rsidR="003D0798">
        <w:rPr>
          <w:rFonts w:ascii="Arial" w:eastAsia="Times New Roman" w:hAnsi="Arial" w:cs="Arial"/>
          <w:b/>
          <w:lang w:eastAsia="pl-PL"/>
        </w:rPr>
        <w:t>6</w:t>
      </w:r>
      <w:r w:rsidRPr="008A32BC">
        <w:rPr>
          <w:rFonts w:ascii="Arial" w:eastAsia="Times New Roman" w:hAnsi="Arial" w:cs="Arial"/>
          <w:b/>
          <w:lang w:eastAsia="pl-PL"/>
        </w:rPr>
        <w:t>.</w:t>
      </w:r>
      <w:r w:rsidR="004423A1">
        <w:rPr>
          <w:rFonts w:ascii="Arial" w:eastAsia="Times New Roman" w:hAnsi="Arial" w:cs="Arial"/>
          <w:b/>
          <w:lang w:eastAsia="pl-PL"/>
        </w:rPr>
        <w:t>07.</w:t>
      </w:r>
      <w:r>
        <w:rPr>
          <w:rFonts w:ascii="Arial" w:eastAsia="Times New Roman" w:hAnsi="Arial" w:cs="Arial"/>
          <w:b/>
          <w:lang w:eastAsia="pl-PL"/>
        </w:rPr>
        <w:t>202</w:t>
      </w:r>
      <w:r w:rsidR="004423A1">
        <w:rPr>
          <w:rFonts w:ascii="Arial" w:eastAsia="Times New Roman" w:hAnsi="Arial" w:cs="Arial"/>
          <w:b/>
          <w:lang w:eastAsia="pl-PL"/>
        </w:rPr>
        <w:t>1</w:t>
      </w:r>
      <w:r w:rsidRPr="008A32BC">
        <w:rPr>
          <w:rFonts w:ascii="Arial" w:eastAsia="Times New Roman" w:hAnsi="Arial" w:cs="Arial"/>
          <w:b/>
          <w:lang w:eastAsia="pl-PL"/>
        </w:rPr>
        <w:t>r. o godz. 1</w:t>
      </w:r>
      <w:r>
        <w:rPr>
          <w:rFonts w:ascii="Arial" w:eastAsia="Times New Roman" w:hAnsi="Arial" w:cs="Arial"/>
          <w:b/>
          <w:lang w:eastAsia="pl-PL"/>
        </w:rPr>
        <w:t>3</w:t>
      </w:r>
      <w:r w:rsidRPr="008A32BC">
        <w:rPr>
          <w:rFonts w:ascii="Arial" w:eastAsia="Times New Roman" w:hAnsi="Arial" w:cs="Arial"/>
          <w:b/>
          <w:vertAlign w:val="superscript"/>
          <w:lang w:eastAsia="pl-PL"/>
        </w:rPr>
        <w:t>00</w:t>
      </w:r>
      <w:r w:rsidRPr="008A32BC">
        <w:rPr>
          <w:rFonts w:ascii="Arial" w:eastAsia="Times New Roman" w:hAnsi="Arial" w:cs="Arial"/>
          <w:lang w:eastAsia="pl-PL"/>
        </w:rPr>
        <w:t>w siedzibie Urzędu Miejskiego w Mszczonowie (sala konferencyjna, pokój nr 13).</w:t>
      </w:r>
    </w:p>
    <w:p w:rsidR="00462EF5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u w:val="single"/>
          <w:lang w:eastAsia="pl-PL"/>
        </w:rPr>
      </w:pPr>
    </w:p>
    <w:p w:rsidR="00462EF5" w:rsidRPr="00427F76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FF0000"/>
        </w:rPr>
      </w:pPr>
      <w:r w:rsidRPr="00514A80">
        <w:rPr>
          <w:rFonts w:ascii="Arial" w:hAnsi="Arial" w:cs="Arial"/>
          <w:b/>
          <w:bCs/>
          <w:u w:val="single"/>
          <w:lang w:eastAsia="pl-PL"/>
        </w:rPr>
        <w:t>UWAGA!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427F76">
        <w:rPr>
          <w:rFonts w:ascii="Arial" w:hAnsi="Arial" w:cs="Arial"/>
          <w:b/>
          <w:bCs/>
          <w:lang w:eastAsia="pl-PL"/>
        </w:rPr>
        <w:t>Informuje się, iż planowana dyskusja publiczna odbędzie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427F76">
        <w:rPr>
          <w:rFonts w:ascii="Arial" w:hAnsi="Arial" w:cs="Arial"/>
          <w:b/>
          <w:bCs/>
          <w:lang w:eastAsia="pl-PL"/>
        </w:rPr>
        <w:t xml:space="preserve">się </w:t>
      </w:r>
      <w:r>
        <w:rPr>
          <w:rFonts w:ascii="Arial" w:hAnsi="Arial" w:cs="Arial"/>
          <w:b/>
          <w:bCs/>
          <w:lang w:eastAsia="pl-PL"/>
        </w:rPr>
        <w:br/>
      </w:r>
      <w:r w:rsidRPr="00427F76">
        <w:rPr>
          <w:rFonts w:ascii="Arial" w:hAnsi="Arial" w:cs="Arial"/>
          <w:b/>
          <w:bCs/>
          <w:lang w:eastAsia="pl-PL"/>
        </w:rPr>
        <w:t>z uwzględnieniem wszelkich wymogów wynikających z aktualnych obostrzeń oraz ograniczeń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427F76">
        <w:rPr>
          <w:rFonts w:ascii="Arial" w:hAnsi="Arial" w:cs="Arial"/>
          <w:b/>
          <w:bCs/>
          <w:lang w:eastAsia="pl-PL"/>
        </w:rPr>
        <w:t>sanitarnych wynikających z przepisów prawa na czas epidemii COVID-19. Mając powyższe na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427F76">
        <w:rPr>
          <w:rFonts w:ascii="Arial" w:hAnsi="Arial" w:cs="Arial"/>
          <w:b/>
          <w:bCs/>
          <w:lang w:eastAsia="pl-PL"/>
        </w:rPr>
        <w:t>uwadze podczas dyskusji publicznej każdy uczestnik powinien posiadać zasłonięte usta i nos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427F76">
        <w:rPr>
          <w:rFonts w:ascii="Arial" w:hAnsi="Arial" w:cs="Arial"/>
          <w:b/>
          <w:bCs/>
          <w:lang w:eastAsia="pl-PL"/>
        </w:rPr>
        <w:t>(maseczka), utrzymywać odległość od pozostałych uczestników min. 2 m oraz przed wejściem do Sali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427F76">
        <w:rPr>
          <w:rFonts w:ascii="Arial" w:hAnsi="Arial" w:cs="Arial"/>
          <w:b/>
          <w:bCs/>
        </w:rPr>
        <w:t>zdezynfekować dłonie (płyn dezynfekujący dostępny będzie przy wejściu).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Zgodnie z art.17 pkt.11 ustawy z dnia 27 marca 2003r. o planowaniu i zagospodarow</w:t>
      </w:r>
      <w:r>
        <w:rPr>
          <w:rFonts w:ascii="Arial" w:eastAsia="Times New Roman" w:hAnsi="Arial" w:cs="Arial"/>
          <w:lang w:eastAsia="pl-PL"/>
        </w:rPr>
        <w:t>aniu przestrzennym (Dz. U. z 202</w:t>
      </w:r>
      <w:r w:rsidR="004423A1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r. poz.</w:t>
      </w:r>
      <w:r w:rsidR="004423A1">
        <w:rPr>
          <w:rFonts w:ascii="Arial" w:eastAsia="Times New Roman" w:hAnsi="Arial" w:cs="Arial"/>
          <w:lang w:eastAsia="pl-PL"/>
        </w:rPr>
        <w:t xml:space="preserve"> 741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</w:t>
      </w:r>
      <w:r w:rsidRPr="008A32BC">
        <w:rPr>
          <w:rFonts w:ascii="Arial" w:eastAsia="Times New Roman" w:hAnsi="Arial" w:cs="Arial"/>
          <w:lang w:eastAsia="pl-PL"/>
        </w:rPr>
        <w:t>) każdy (osoby prawne i fizyczne oraz jednostki organizacyjne nieposiadające osobowości prawnej), kto kwestionuje ustalenia przyjęte w projekcie planu może wnieść uwagi.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Uwagi do projektu planu należy składać na piśmie do Burmistrza Mszczonowa z podaniem imienia i nazwiska lub nazwy jednostki organizacyjnej i adresu, oznaczenia nieruchomości, której uwaga dotyczy, w nieprzekraczalnym terminie do </w:t>
      </w:r>
      <w:r w:rsidR="003D0798">
        <w:rPr>
          <w:rFonts w:ascii="Arial" w:eastAsia="Times New Roman" w:hAnsi="Arial" w:cs="Arial"/>
          <w:b/>
          <w:lang w:eastAsia="pl-PL"/>
        </w:rPr>
        <w:t>22</w:t>
      </w:r>
      <w:r w:rsidR="004423A1">
        <w:rPr>
          <w:rFonts w:ascii="Arial" w:eastAsia="Times New Roman" w:hAnsi="Arial" w:cs="Arial"/>
          <w:b/>
          <w:lang w:eastAsia="pl-PL"/>
        </w:rPr>
        <w:t>.07</w:t>
      </w:r>
      <w:r w:rsidRPr="008A32BC">
        <w:rPr>
          <w:rFonts w:ascii="Arial" w:eastAsia="Times New Roman" w:hAnsi="Arial" w:cs="Arial"/>
          <w:b/>
          <w:lang w:eastAsia="pl-PL"/>
        </w:rPr>
        <w:t>.202</w:t>
      </w:r>
      <w:r w:rsidR="004423A1">
        <w:rPr>
          <w:rFonts w:ascii="Arial" w:eastAsia="Times New Roman" w:hAnsi="Arial" w:cs="Arial"/>
          <w:b/>
          <w:lang w:eastAsia="pl-PL"/>
        </w:rPr>
        <w:t>1</w:t>
      </w:r>
      <w:r w:rsidRPr="008A32BC">
        <w:rPr>
          <w:rFonts w:ascii="Arial" w:eastAsia="Times New Roman" w:hAnsi="Arial" w:cs="Arial"/>
          <w:b/>
          <w:lang w:eastAsia="pl-PL"/>
        </w:rPr>
        <w:t>r.</w:t>
      </w:r>
      <w:r w:rsidRPr="008A32BC">
        <w:rPr>
          <w:rFonts w:ascii="Arial" w:eastAsia="Times New Roman" w:hAnsi="Arial" w:cs="Arial"/>
          <w:lang w:eastAsia="pl-PL"/>
        </w:rPr>
        <w:t xml:space="preserve"> </w:t>
      </w:r>
    </w:p>
    <w:p w:rsidR="00462EF5" w:rsidRPr="008A32BC" w:rsidRDefault="00462EF5" w:rsidP="00462EF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Zgodnie z art.18 ust. 3 ustawy z dnia 27 marca 2003r. o planowaniu i zagospodarow</w:t>
      </w:r>
      <w:r>
        <w:rPr>
          <w:rFonts w:ascii="Arial" w:eastAsia="Times New Roman" w:hAnsi="Arial" w:cs="Arial"/>
          <w:lang w:eastAsia="pl-PL"/>
        </w:rPr>
        <w:t>aniu przestrzennym (Dz. U. z 202</w:t>
      </w:r>
      <w:r w:rsidR="004423A1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r. poz. </w:t>
      </w:r>
      <w:r w:rsidR="004423A1">
        <w:rPr>
          <w:rFonts w:ascii="Arial" w:eastAsia="Times New Roman" w:hAnsi="Arial" w:cs="Arial"/>
          <w:lang w:eastAsia="pl-PL"/>
        </w:rPr>
        <w:t xml:space="preserve">741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</w:t>
      </w:r>
      <w:r w:rsidRPr="008A32BC">
        <w:rPr>
          <w:rFonts w:ascii="Arial" w:eastAsia="Times New Roman" w:hAnsi="Arial" w:cs="Arial"/>
          <w:lang w:eastAsia="pl-PL"/>
        </w:rPr>
        <w:t>) jako wniesione na piśmie uznaje się również uwagi wniesione w postaci elektronicznej:</w:t>
      </w:r>
    </w:p>
    <w:p w:rsidR="00462EF5" w:rsidRPr="008A32BC" w:rsidRDefault="00462EF5" w:rsidP="00462EF5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opatrzone bezpiecznym podpisem elektronicznym weryfikowanym przy pomocy ważnego kwalifikowanego certyfikatu w rozumieniu </w:t>
      </w:r>
      <w:hyperlink r:id="rId5" w:anchor="/dokument/16917600" w:history="1">
        <w:r w:rsidRPr="008A32BC">
          <w:rPr>
            <w:rFonts w:ascii="Arial" w:eastAsia="Times New Roman" w:hAnsi="Arial" w:cs="Arial"/>
            <w:lang w:eastAsia="pl-PL"/>
          </w:rPr>
          <w:t>ustawy</w:t>
        </w:r>
      </w:hyperlink>
      <w:r w:rsidRPr="008A32BC">
        <w:rPr>
          <w:rFonts w:ascii="Arial" w:eastAsia="Times New Roman" w:hAnsi="Arial" w:cs="Arial"/>
          <w:lang w:eastAsia="pl-PL"/>
        </w:rPr>
        <w:t> z dnia 18 września 2001 r. o podpisie elektronicznym (Dz. U. z 2013 r. poz. 262 oraz z 2014 r. poz. 1662) lub</w:t>
      </w:r>
    </w:p>
    <w:p w:rsidR="00462EF5" w:rsidRPr="008A32BC" w:rsidRDefault="00462EF5" w:rsidP="00462EF5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opatrzone podpisem potwierdzonym profilem zaufanym </w:t>
      </w:r>
      <w:proofErr w:type="spellStart"/>
      <w:r w:rsidRPr="008A32BC">
        <w:rPr>
          <w:rFonts w:ascii="Arial" w:eastAsia="Times New Roman" w:hAnsi="Arial" w:cs="Arial"/>
          <w:lang w:eastAsia="pl-PL"/>
        </w:rPr>
        <w:t>ePUAP</w:t>
      </w:r>
      <w:proofErr w:type="spellEnd"/>
      <w:r w:rsidRPr="008A32BC">
        <w:rPr>
          <w:rFonts w:ascii="Arial" w:eastAsia="Times New Roman" w:hAnsi="Arial" w:cs="Arial"/>
          <w:lang w:eastAsia="pl-PL"/>
        </w:rPr>
        <w:t xml:space="preserve"> w rozumieniu przepisów </w:t>
      </w:r>
      <w:hyperlink r:id="rId6" w:anchor="/dokument/17181936" w:history="1">
        <w:r w:rsidRPr="008A32BC">
          <w:rPr>
            <w:rFonts w:ascii="Arial" w:eastAsia="Times New Roman" w:hAnsi="Arial" w:cs="Arial"/>
            <w:lang w:eastAsia="pl-PL"/>
          </w:rPr>
          <w:t>ustawy</w:t>
        </w:r>
      </w:hyperlink>
      <w:r w:rsidRPr="008A32BC">
        <w:rPr>
          <w:rFonts w:ascii="Arial" w:eastAsia="Times New Roman" w:hAnsi="Arial" w:cs="Arial"/>
          <w:lang w:eastAsia="pl-PL"/>
        </w:rPr>
        <w:t> z dnia 17 lutego 2005 r. o informatyzacji działalności podmiotów realizujących zadania publiczne (Dz. U. z 2014 r. poz. 1114) lub</w:t>
      </w:r>
    </w:p>
    <w:p w:rsidR="00462EF5" w:rsidRPr="008A32BC" w:rsidRDefault="00462EF5" w:rsidP="00462EF5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lastRenderedPageBreak/>
        <w:t>za pomocą elektronicznej skrzynki podawczej w rozumieniu przepisów </w:t>
      </w:r>
      <w:hyperlink r:id="rId7" w:anchor="/dokument/17181936" w:history="1">
        <w:r w:rsidRPr="008A32BC">
          <w:rPr>
            <w:rFonts w:ascii="Arial" w:eastAsia="Times New Roman" w:hAnsi="Arial" w:cs="Arial"/>
            <w:lang w:eastAsia="pl-PL"/>
          </w:rPr>
          <w:t>ustawy</w:t>
        </w:r>
      </w:hyperlink>
      <w:r w:rsidRPr="008A32BC">
        <w:rPr>
          <w:rFonts w:ascii="Arial" w:eastAsia="Times New Roman" w:hAnsi="Arial" w:cs="Arial"/>
          <w:lang w:eastAsia="pl-PL"/>
        </w:rPr>
        <w:t> z dnia 17 lutego 2005 r. o informatyzacji działalności podmiotów realizujących zadania publiczne.</w:t>
      </w:r>
    </w:p>
    <w:p w:rsidR="00462EF5" w:rsidRPr="008A32BC" w:rsidRDefault="00462EF5" w:rsidP="00462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462EF5" w:rsidRPr="008A32BC" w:rsidRDefault="00462EF5" w:rsidP="00462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Stosownie do przepisów art. 39 ust. 1</w:t>
      </w:r>
      <w:r>
        <w:rPr>
          <w:rFonts w:ascii="Arial" w:eastAsia="Times New Roman" w:hAnsi="Arial" w:cs="Arial"/>
          <w:lang w:eastAsia="pl-PL"/>
        </w:rPr>
        <w:t xml:space="preserve"> pkt 3 i art. 46 pkt 1 oraz 54 ust. 2, 3 </w:t>
      </w:r>
      <w:r w:rsidRPr="008A32BC">
        <w:rPr>
          <w:rFonts w:ascii="Arial" w:eastAsia="Times New Roman" w:hAnsi="Arial" w:cs="Arial"/>
          <w:lang w:eastAsia="pl-PL"/>
        </w:rPr>
        <w:t xml:space="preserve"> ustawy z dnia 3 października 2008r. o udostępnianiu informacji o środowisku i jego ochronie, udziale społeczeństwa w ochronie środowiska oraz o ocenach oddziaływ</w:t>
      </w:r>
      <w:r>
        <w:rPr>
          <w:rFonts w:ascii="Arial" w:eastAsia="Times New Roman" w:hAnsi="Arial" w:cs="Arial"/>
          <w:lang w:eastAsia="pl-PL"/>
        </w:rPr>
        <w:t>ania na środowisko (Dz. U. z 202</w:t>
      </w:r>
      <w:r w:rsidR="004423A1">
        <w:rPr>
          <w:rFonts w:ascii="Arial" w:eastAsia="Times New Roman" w:hAnsi="Arial" w:cs="Arial"/>
          <w:lang w:eastAsia="pl-PL"/>
        </w:rPr>
        <w:t>1</w:t>
      </w:r>
      <w:r w:rsidRPr="008A32BC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2</w:t>
      </w:r>
      <w:r w:rsidR="004423A1">
        <w:rPr>
          <w:rFonts w:ascii="Arial" w:eastAsia="Times New Roman" w:hAnsi="Arial" w:cs="Arial"/>
          <w:lang w:eastAsia="pl-PL"/>
        </w:rPr>
        <w:t>47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</w:t>
      </w:r>
      <w:r w:rsidRPr="008A32BC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j</w:t>
      </w:r>
      <w:proofErr w:type="spellEnd"/>
      <w:r>
        <w:rPr>
          <w:rFonts w:ascii="Arial" w:eastAsia="Times New Roman" w:hAnsi="Arial" w:cs="Arial"/>
          <w:lang w:eastAsia="pl-PL"/>
        </w:rPr>
        <w:t>.</w:t>
      </w:r>
      <w:r w:rsidRPr="008A32BC">
        <w:rPr>
          <w:rFonts w:ascii="Arial" w:eastAsia="Times New Roman" w:hAnsi="Arial" w:cs="Arial"/>
          <w:lang w:eastAsia="pl-PL"/>
        </w:rPr>
        <w:t xml:space="preserve">), zainteresowani w nieprzekraczalnym terminie do </w:t>
      </w:r>
      <w:r w:rsidR="003D0798">
        <w:rPr>
          <w:rFonts w:ascii="Arial" w:eastAsia="Times New Roman" w:hAnsi="Arial" w:cs="Arial"/>
          <w:b/>
          <w:lang w:eastAsia="pl-PL"/>
        </w:rPr>
        <w:t>22</w:t>
      </w:r>
      <w:bookmarkStart w:id="0" w:name="_GoBack"/>
      <w:bookmarkEnd w:id="0"/>
      <w:r w:rsidR="004423A1">
        <w:rPr>
          <w:rFonts w:ascii="Arial" w:eastAsia="Times New Roman" w:hAnsi="Arial" w:cs="Arial"/>
          <w:b/>
          <w:lang w:eastAsia="pl-PL"/>
        </w:rPr>
        <w:t>.07</w:t>
      </w:r>
      <w:r w:rsidRPr="008A32BC">
        <w:rPr>
          <w:rFonts w:ascii="Arial" w:eastAsia="Times New Roman" w:hAnsi="Arial" w:cs="Arial"/>
          <w:b/>
          <w:lang w:eastAsia="pl-PL"/>
        </w:rPr>
        <w:t>.202</w:t>
      </w:r>
      <w:r w:rsidR="004423A1">
        <w:rPr>
          <w:rFonts w:ascii="Arial" w:eastAsia="Times New Roman" w:hAnsi="Arial" w:cs="Arial"/>
          <w:b/>
          <w:lang w:eastAsia="pl-PL"/>
        </w:rPr>
        <w:t>1</w:t>
      </w:r>
      <w:r w:rsidRPr="008A32BC">
        <w:rPr>
          <w:rFonts w:ascii="Arial" w:eastAsia="Times New Roman" w:hAnsi="Arial" w:cs="Arial"/>
          <w:b/>
          <w:lang w:eastAsia="pl-PL"/>
        </w:rPr>
        <w:t>r.</w:t>
      </w:r>
      <w:r w:rsidRPr="008A32BC">
        <w:rPr>
          <w:rFonts w:ascii="Arial" w:eastAsia="Times New Roman" w:hAnsi="Arial" w:cs="Arial"/>
          <w:lang w:eastAsia="pl-PL"/>
        </w:rPr>
        <w:t xml:space="preserve"> mogą wnosić uwagi i wnioski do prognozy oddziaływania na środowisko. Wniosek powinien zawierać nazwisko, imię i adres Wnioskodawcy. Uwaga powinna zawierać nazwisko, imię i adres Wnioskodawcy.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Zgodnie z art. 40 ustawy z dnia 3 października 2008r. o udostępnianiu informacji o środowisku i jego ochronie, udziale społeczeństwa w ochronie środowiska oraz o ocenach oddziaływ</w:t>
      </w:r>
      <w:r>
        <w:rPr>
          <w:rFonts w:ascii="Arial" w:eastAsia="Times New Roman" w:hAnsi="Arial" w:cs="Arial"/>
          <w:lang w:eastAsia="pl-PL"/>
        </w:rPr>
        <w:t>ania na środowisko (Dz. U. z 2020</w:t>
      </w:r>
      <w:r w:rsidRPr="008A32BC">
        <w:rPr>
          <w:rFonts w:ascii="Arial" w:eastAsia="Times New Roman" w:hAnsi="Arial" w:cs="Arial"/>
          <w:lang w:eastAsia="pl-PL"/>
        </w:rPr>
        <w:t>r. poz. 28</w:t>
      </w:r>
      <w:r>
        <w:rPr>
          <w:rFonts w:ascii="Arial" w:eastAsia="Times New Roman" w:hAnsi="Arial" w:cs="Arial"/>
          <w:lang w:eastAsia="pl-PL"/>
        </w:rPr>
        <w:t xml:space="preserve">3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</w:t>
      </w:r>
      <w:r w:rsidRPr="008A32BC">
        <w:rPr>
          <w:rFonts w:ascii="Arial" w:eastAsia="Times New Roman" w:hAnsi="Arial" w:cs="Arial"/>
          <w:lang w:eastAsia="pl-PL"/>
        </w:rPr>
        <w:t>) uwagi i wnioski do prognozy oddziaływania na środowisko mogą być wnoszone:</w:t>
      </w:r>
    </w:p>
    <w:p w:rsidR="00462EF5" w:rsidRPr="008A32BC" w:rsidRDefault="00462EF5" w:rsidP="00462E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52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w formie pisemnej do Urzędu Miejskiego w Mszczonowie lub pocztą na adres: Urząd Miejski   w Mszczonowie, Pl. Piłsudskiego 1, 96-320 Mszczonów </w:t>
      </w:r>
    </w:p>
    <w:p w:rsidR="00462EF5" w:rsidRPr="008A32BC" w:rsidRDefault="00462EF5" w:rsidP="00462E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52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ustnie do protokołu w Wydziale Rozwoju Gospodarczego Urzędu Miejskiego w Mszczonowie,    Pl. Piłsudskiego 1 (II piętro, pokój nr 23).</w:t>
      </w:r>
    </w:p>
    <w:p w:rsidR="00462EF5" w:rsidRPr="008A32BC" w:rsidRDefault="00462EF5" w:rsidP="00462E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   za pomocą środków komunikacji elektronicznej na adres e-mail:  </w:t>
      </w:r>
      <w:hyperlink r:id="rId8" w:history="1">
        <w:r w:rsidRPr="008A32BC">
          <w:rPr>
            <w:rFonts w:ascii="Arial" w:eastAsia="Times New Roman" w:hAnsi="Arial" w:cs="Arial"/>
            <w:i/>
            <w:color w:val="0563C1"/>
            <w:u w:val="single"/>
            <w:lang w:eastAsia="pl-PL"/>
          </w:rPr>
          <w:t>urzad.miejski@mszczonow.pl</w:t>
        </w:r>
      </w:hyperlink>
    </w:p>
    <w:p w:rsidR="00462EF5" w:rsidRPr="008A32BC" w:rsidRDefault="00462EF5" w:rsidP="00462EF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i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Uwagi i wnioski wniesione po terminie pozostaną bez rozpatrzenia. Organem właściwym do rozpatrzenia uwag i wniosków jest Burmistrz Mszczonowa.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pl-PL"/>
        </w:rPr>
      </w:pPr>
      <w:r w:rsidRPr="008A32BC">
        <w:rPr>
          <w:rFonts w:ascii="Arial" w:eastAsia="Times New Roman" w:hAnsi="Arial" w:cs="Times New Roman"/>
          <w:lang w:eastAsia="pl-PL"/>
        </w:rPr>
        <w:tab/>
      </w:r>
      <w:r w:rsidRPr="008A32BC">
        <w:rPr>
          <w:rFonts w:ascii="Arial" w:eastAsia="Times New Roman" w:hAnsi="Arial" w:cs="Times New Roman"/>
          <w:lang w:eastAsia="pl-PL"/>
        </w:rPr>
        <w:tab/>
      </w:r>
      <w:r w:rsidRPr="008A32BC">
        <w:rPr>
          <w:rFonts w:ascii="Arial" w:eastAsia="Times New Roman" w:hAnsi="Arial" w:cs="Times New Roman"/>
          <w:lang w:eastAsia="pl-PL"/>
        </w:rPr>
        <w:tab/>
      </w:r>
    </w:p>
    <w:p w:rsidR="00462EF5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vertAlign w:val="superscript"/>
          <w:lang w:eastAsia="pl-PL"/>
        </w:rPr>
      </w:pPr>
    </w:p>
    <w:p w:rsidR="004423A1" w:rsidRDefault="004423A1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vertAlign w:val="superscript"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vertAlign w:val="superscript"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BURMISTRZ MSZCZONOWA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8A32BC">
        <w:rPr>
          <w:rFonts w:ascii="Arial" w:eastAsia="Times New Roman" w:hAnsi="Arial" w:cs="Arial"/>
          <w:lang w:eastAsia="pl-PL"/>
        </w:rPr>
        <w:t>mgr inż. Józef Grzegorz Kurek</w:t>
      </w:r>
    </w:p>
    <w:p w:rsidR="00462EF5" w:rsidRPr="008A32BC" w:rsidRDefault="00462EF5" w:rsidP="00462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EF5" w:rsidRDefault="00462EF5" w:rsidP="00462EF5"/>
    <w:p w:rsidR="004423A1" w:rsidRDefault="004423A1" w:rsidP="00462EF5"/>
    <w:p w:rsidR="004423A1" w:rsidRDefault="004423A1" w:rsidP="00462EF5"/>
    <w:p w:rsidR="004423A1" w:rsidRDefault="004423A1" w:rsidP="00462EF5"/>
    <w:p w:rsidR="00462EF5" w:rsidRDefault="00462EF5" w:rsidP="00462EF5"/>
    <w:p w:rsidR="00462EF5" w:rsidRPr="00945ADA" w:rsidRDefault="00462EF5" w:rsidP="00462EF5">
      <w:pPr>
        <w:jc w:val="center"/>
        <w:rPr>
          <w:rFonts w:ascii="Arial" w:hAnsi="Arial" w:cs="Arial"/>
          <w:b/>
        </w:rPr>
      </w:pPr>
      <w:r w:rsidRPr="00945ADA">
        <w:rPr>
          <w:rFonts w:ascii="Arial" w:hAnsi="Arial" w:cs="Arial"/>
          <w:b/>
        </w:rPr>
        <w:t>OBOWIĄZEK INFORM</w:t>
      </w:r>
      <w:r>
        <w:rPr>
          <w:rFonts w:ascii="Arial" w:hAnsi="Arial" w:cs="Arial"/>
          <w:b/>
        </w:rPr>
        <w:t xml:space="preserve">ACYJNY </w:t>
      </w:r>
    </w:p>
    <w:p w:rsidR="00462EF5" w:rsidRPr="005C6843" w:rsidRDefault="00462EF5" w:rsidP="00462EF5">
      <w:pPr>
        <w:jc w:val="both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C6843">
        <w:rPr>
          <w:rFonts w:ascii="Arial" w:hAnsi="Arial" w:cs="Arial"/>
          <w:sz w:val="18"/>
          <w:szCs w:val="18"/>
        </w:rPr>
        <w:t>Dz.U.UE.L</w:t>
      </w:r>
      <w:proofErr w:type="spellEnd"/>
      <w:r w:rsidRPr="005C6843">
        <w:rPr>
          <w:rFonts w:ascii="Arial" w:hAnsi="Arial" w:cs="Arial"/>
          <w:sz w:val="18"/>
          <w:szCs w:val="18"/>
        </w:rPr>
        <w:t>. z 2016r. Nr 119, s.1 ze zm.) - dalej: „RODO” informuję, że: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60"/>
        <w:ind w:left="567"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Administratorem Państwa danych jest </w:t>
      </w:r>
      <w:r w:rsidRPr="005C6843">
        <w:rPr>
          <w:rStyle w:val="fontstyle01"/>
          <w:rFonts w:ascii="Arial" w:hAnsi="Arial" w:cs="Arial"/>
          <w:sz w:val="18"/>
          <w:szCs w:val="18"/>
        </w:rPr>
        <w:t xml:space="preserve">Gmina Mszczonów reprezentowana przez Burmistrza Mszczonowa </w:t>
      </w:r>
      <w:r w:rsidRPr="005C6843">
        <w:rPr>
          <w:rFonts w:ascii="Arial" w:hAnsi="Arial" w:cs="Arial"/>
          <w:sz w:val="18"/>
          <w:szCs w:val="18"/>
          <w:shd w:val="clear" w:color="auto" w:fill="FFFFFF"/>
        </w:rPr>
        <w:t>(Plac Piłsudskiego 1, 96-320 Mszczonów</w:t>
      </w:r>
      <w:r w:rsidRPr="005C6843">
        <w:rPr>
          <w:rFonts w:ascii="Arial" w:hAnsi="Arial" w:cs="Arial"/>
          <w:bCs/>
          <w:sz w:val="18"/>
          <w:szCs w:val="18"/>
        </w:rPr>
        <w:t xml:space="preserve">, email: </w:t>
      </w:r>
      <w:hyperlink r:id="rId9" w:history="1">
        <w:r w:rsidRPr="005C6843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urzad.miejski@mszczonow.pl</w:t>
        </w:r>
      </w:hyperlink>
      <w:r w:rsidRPr="005C6843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5C6843">
        <w:rPr>
          <w:rFonts w:ascii="Arial" w:hAnsi="Arial" w:cs="Arial"/>
          <w:bCs/>
          <w:sz w:val="18"/>
          <w:szCs w:val="18"/>
        </w:rPr>
        <w:t>tel</w:t>
      </w:r>
      <w:proofErr w:type="spellEnd"/>
      <w:r w:rsidRPr="005C6843">
        <w:rPr>
          <w:rFonts w:ascii="Arial" w:hAnsi="Arial" w:cs="Arial"/>
          <w:bCs/>
          <w:sz w:val="18"/>
          <w:szCs w:val="18"/>
        </w:rPr>
        <w:t xml:space="preserve">: </w:t>
      </w:r>
      <w:r w:rsidRPr="005C6843">
        <w:rPr>
          <w:rFonts w:ascii="Arial" w:hAnsi="Arial" w:cs="Arial"/>
          <w:sz w:val="18"/>
          <w:szCs w:val="18"/>
          <w:shd w:val="clear" w:color="auto" w:fill="FFFFFF"/>
        </w:rPr>
        <w:t>+48 46 858 28 40</w:t>
      </w:r>
      <w:r w:rsidRPr="005C6843">
        <w:rPr>
          <w:rFonts w:ascii="Arial" w:hAnsi="Arial" w:cs="Arial"/>
          <w:bCs/>
          <w:sz w:val="18"/>
          <w:szCs w:val="18"/>
        </w:rPr>
        <w:t>)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6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5C6843">
          <w:rPr>
            <w:rStyle w:val="Hipercze"/>
            <w:rFonts w:ascii="Arial" w:hAnsi="Arial" w:cs="Arial"/>
            <w:sz w:val="18"/>
            <w:szCs w:val="18"/>
          </w:rPr>
          <w:t>inspektor@cbi24.pl</w:t>
        </w:r>
      </w:hyperlink>
      <w:r w:rsidRPr="005C6843">
        <w:rPr>
          <w:rFonts w:ascii="Arial" w:hAnsi="Arial" w:cs="Arial"/>
          <w:sz w:val="18"/>
          <w:szCs w:val="18"/>
        </w:rPr>
        <w:t xml:space="preserve">  lub pisemnie na adres Administratora. 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60"/>
        <w:ind w:left="567" w:hanging="425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Państwa dane osobowe będą przetwarzane w celu </w:t>
      </w:r>
      <w:bookmarkStart w:id="1" w:name="_Hlk268865"/>
      <w:r w:rsidRPr="005C6843">
        <w:rPr>
          <w:rFonts w:ascii="Arial" w:hAnsi="Arial" w:cs="Arial"/>
          <w:sz w:val="18"/>
          <w:szCs w:val="18"/>
        </w:rPr>
        <w:t xml:space="preserve">uchwalenia </w:t>
      </w:r>
      <w:r w:rsidRPr="005C6843">
        <w:rPr>
          <w:rFonts w:ascii="Arial" w:hAnsi="Arial" w:cs="Arial"/>
          <w:sz w:val="18"/>
          <w:szCs w:val="18"/>
          <w:lang w:val="pl-PL"/>
        </w:rPr>
        <w:t xml:space="preserve">zmiany </w:t>
      </w:r>
      <w:r w:rsidRPr="005C6843">
        <w:rPr>
          <w:rFonts w:ascii="Arial" w:hAnsi="Arial" w:cs="Arial"/>
          <w:sz w:val="18"/>
          <w:szCs w:val="18"/>
        </w:rPr>
        <w:t>miejscowego planu zagospodarowania przestrzennego dla wnioskowanego terenu.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60"/>
        <w:ind w:left="567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Państwa dane osobowe będą przetwarzane na podstawie:</w:t>
      </w:r>
    </w:p>
    <w:p w:rsidR="00462EF5" w:rsidRPr="005C6843" w:rsidRDefault="00462EF5" w:rsidP="00462EF5">
      <w:pPr>
        <w:pStyle w:val="Akapitzlist"/>
        <w:spacing w:after="160"/>
        <w:ind w:left="567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lastRenderedPageBreak/>
        <w:t xml:space="preserve">- </w:t>
      </w:r>
      <w:bookmarkStart w:id="2" w:name="_Hlk6857956"/>
      <w:r w:rsidRPr="005C6843">
        <w:rPr>
          <w:rFonts w:ascii="Arial" w:hAnsi="Arial" w:cs="Arial"/>
          <w:sz w:val="18"/>
          <w:szCs w:val="18"/>
        </w:rPr>
        <w:t>art. 6 ust. 1 lit. c  RODO</w:t>
      </w:r>
      <w:bookmarkEnd w:id="2"/>
      <w:r w:rsidRPr="005C6843">
        <w:rPr>
          <w:rFonts w:ascii="Arial" w:hAnsi="Arial" w:cs="Arial"/>
          <w:sz w:val="18"/>
          <w:szCs w:val="18"/>
        </w:rPr>
        <w:t xml:space="preserve">, </w:t>
      </w:r>
    </w:p>
    <w:p w:rsidR="00462EF5" w:rsidRPr="005C6843" w:rsidRDefault="00462EF5" w:rsidP="00462EF5">
      <w:pPr>
        <w:pStyle w:val="Akapitzlist"/>
        <w:spacing w:after="160"/>
        <w:ind w:left="567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- ustawa z dnia 14 czerwca 1960r. Kodeks postępowania administracyjnego,</w:t>
      </w:r>
    </w:p>
    <w:p w:rsidR="00462EF5" w:rsidRPr="005C6843" w:rsidRDefault="00462EF5" w:rsidP="00462EF5">
      <w:pPr>
        <w:pStyle w:val="Akapitzlist"/>
        <w:spacing w:after="160"/>
        <w:ind w:left="709" w:hanging="142"/>
        <w:jc w:val="both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- </w:t>
      </w:r>
      <w:r w:rsidRPr="005C6843">
        <w:rPr>
          <w:rFonts w:ascii="Arial" w:eastAsia="Calibri" w:hAnsi="Arial" w:cs="Arial"/>
          <w:sz w:val="18"/>
          <w:szCs w:val="18"/>
        </w:rPr>
        <w:t>ustawa z dnia 27 marca 2003 roku o planowaniu i zagospodarowaniu przestrzennym</w:t>
      </w:r>
      <w:r w:rsidRPr="005C6843">
        <w:rPr>
          <w:rFonts w:ascii="Arial" w:hAnsi="Arial" w:cs="Arial"/>
          <w:sz w:val="18"/>
          <w:szCs w:val="18"/>
        </w:rPr>
        <w:t>,</w:t>
      </w:r>
    </w:p>
    <w:p w:rsidR="00462EF5" w:rsidRPr="005C6843" w:rsidRDefault="00462EF5" w:rsidP="00462EF5">
      <w:pPr>
        <w:pStyle w:val="Akapitzlist"/>
        <w:spacing w:after="160"/>
        <w:ind w:left="709" w:hanging="142"/>
        <w:jc w:val="both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oraz art. 6 ust.1 lit. a RODO ( na podstawie zgody) w przypadku danych podanych dobrowolnie.</w:t>
      </w:r>
    </w:p>
    <w:bookmarkEnd w:id="1"/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Państwa dane osobowe będą przetwarzane przez okres 25 pełnych lat kalendarzowych, licząc od 1 stycznia roku następnego po roku, w którym nastąpiło zakończenie sprawy  (26 lat) na </w:t>
      </w:r>
      <w:r w:rsidRPr="005C6843">
        <w:rPr>
          <w:rFonts w:ascii="Arial" w:eastAsia="Calibri" w:hAnsi="Arial" w:cs="Arial"/>
          <w:sz w:val="18"/>
          <w:szCs w:val="18"/>
        </w:rPr>
        <w:t xml:space="preserve">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cofnięcia. 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Państwa dane nie będą przetwarzane w sposób zautomatyzowany, w tym nie będą podlegać profilowaniu.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W związku z przetwarzaniem Państwa danych osobowych, przysługują Państwu następujące prawa:</w:t>
      </w:r>
    </w:p>
    <w:p w:rsidR="00462EF5" w:rsidRPr="005C6843" w:rsidRDefault="00462EF5" w:rsidP="00462EF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60" w:line="252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prawo dostępu do swoich danych oraz otrzymania ich kopii;</w:t>
      </w:r>
    </w:p>
    <w:p w:rsidR="00462EF5" w:rsidRPr="005C6843" w:rsidRDefault="00462EF5" w:rsidP="00462EF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60" w:line="252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prawo do sprostowania (poprawiania) swoich danych osobowych;</w:t>
      </w:r>
    </w:p>
    <w:p w:rsidR="00462EF5" w:rsidRPr="005C6843" w:rsidRDefault="00462EF5" w:rsidP="00462EF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60" w:line="252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prawo do ograniczenia przetwarzania danych osobowych;</w:t>
      </w:r>
    </w:p>
    <w:p w:rsidR="00462EF5" w:rsidRPr="005C6843" w:rsidRDefault="00462EF5" w:rsidP="00462EF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60" w:line="252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prawo do cofnięcia zgody w dowolnym momencie bez wpływu na zgodność z prawem przetwarzania, którego dokonano na podstawie zgody przed jej cofnięciem,</w:t>
      </w:r>
    </w:p>
    <w:p w:rsidR="00462EF5" w:rsidRPr="005C6843" w:rsidRDefault="00462EF5" w:rsidP="00462EF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60" w:line="252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prawo wniesienia skargi do Prezesa Urzędu Ochrony Danych Osobowych </w:t>
      </w:r>
      <w:r w:rsidRPr="005C6843">
        <w:rPr>
          <w:rFonts w:ascii="Arial" w:hAnsi="Arial" w:cs="Arial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60" w:line="252" w:lineRule="auto"/>
        <w:ind w:left="567" w:hanging="283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>Podanie przez Państwa danych osobowych jest obowiązkowe. Nieprzekazanie danych skutkować będzie brakiem realizacji celu, o którym mowa w punkcie 3;</w:t>
      </w:r>
    </w:p>
    <w:p w:rsidR="00462EF5" w:rsidRPr="005C6843" w:rsidRDefault="00462EF5" w:rsidP="00462EF5">
      <w:pPr>
        <w:pStyle w:val="Akapitzlist"/>
        <w:numPr>
          <w:ilvl w:val="1"/>
          <w:numId w:val="3"/>
        </w:numPr>
        <w:overflowPunct/>
        <w:autoSpaceDE/>
        <w:autoSpaceDN/>
        <w:adjustRightInd/>
        <w:spacing w:after="16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5C6843">
        <w:rPr>
          <w:rFonts w:ascii="Arial" w:hAnsi="Arial" w:cs="Arial"/>
          <w:sz w:val="18"/>
          <w:szCs w:val="18"/>
        </w:rPr>
        <w:t xml:space="preserve">Państwa dane zostaną przekazane podmiotom zewnętrznym takim jak pracownia </w:t>
      </w:r>
      <w:proofErr w:type="spellStart"/>
      <w:r w:rsidRPr="005C6843">
        <w:rPr>
          <w:rFonts w:ascii="Arial" w:hAnsi="Arial" w:cs="Arial"/>
          <w:sz w:val="18"/>
          <w:szCs w:val="18"/>
        </w:rPr>
        <w:t>urbanistyczno-projektowa</w:t>
      </w:r>
      <w:proofErr w:type="spellEnd"/>
      <w:r w:rsidRPr="005C6843">
        <w:rPr>
          <w:rFonts w:ascii="Arial" w:hAnsi="Arial" w:cs="Arial"/>
          <w:sz w:val="18"/>
          <w:szCs w:val="18"/>
        </w:rPr>
        <w:t>, na podstawie umowy powierzenia przetwarzania danych osobowych, a także podmiotom lub organom uprawnionym na podstawie przepisów prawa.</w:t>
      </w:r>
    </w:p>
    <w:p w:rsidR="00462EF5" w:rsidRPr="005C6843" w:rsidRDefault="00462EF5" w:rsidP="00462EF5">
      <w:pPr>
        <w:rPr>
          <w:rFonts w:ascii="Arial" w:hAnsi="Arial" w:cs="Arial"/>
          <w:sz w:val="18"/>
          <w:szCs w:val="18"/>
          <w:lang w:val="x-none"/>
        </w:rPr>
      </w:pPr>
    </w:p>
    <w:p w:rsidR="00462EF5" w:rsidRPr="005C6843" w:rsidRDefault="00462EF5" w:rsidP="00462EF5">
      <w:pPr>
        <w:rPr>
          <w:sz w:val="18"/>
          <w:szCs w:val="18"/>
        </w:rPr>
      </w:pPr>
    </w:p>
    <w:p w:rsidR="00AC4897" w:rsidRDefault="00AC4897"/>
    <w:sectPr w:rsidR="00AC4897" w:rsidSect="0073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D31E7"/>
    <w:multiLevelType w:val="hybridMultilevel"/>
    <w:tmpl w:val="20687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23A6"/>
    <w:multiLevelType w:val="hybridMultilevel"/>
    <w:tmpl w:val="C14AF058"/>
    <w:lvl w:ilvl="0" w:tplc="D1D4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78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F5"/>
    <w:rsid w:val="003D0798"/>
    <w:rsid w:val="004423A1"/>
    <w:rsid w:val="00462EF5"/>
    <w:rsid w:val="00525403"/>
    <w:rsid w:val="0081648C"/>
    <w:rsid w:val="00AC4897"/>
    <w:rsid w:val="00B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DD29-DE55-4591-9D7E-46375DE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2EF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462EF5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62E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462EF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mszczo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ip.lex.pl/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.miejski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Kusiak</dc:creator>
  <cp:keywords/>
  <dc:description/>
  <cp:lastModifiedBy>Małgorzata Kusiak</cp:lastModifiedBy>
  <cp:revision>2</cp:revision>
  <cp:lastPrinted>2021-06-07T08:37:00Z</cp:lastPrinted>
  <dcterms:created xsi:type="dcterms:W3CDTF">2021-06-01T10:09:00Z</dcterms:created>
  <dcterms:modified xsi:type="dcterms:W3CDTF">2021-06-07T09:13:00Z</dcterms:modified>
</cp:coreProperties>
</file>